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C697" w14:textId="77777777" w:rsidR="005F65ED" w:rsidRPr="006A5EE4" w:rsidRDefault="005F65ED" w:rsidP="006A5EE4">
      <w:pPr>
        <w:spacing w:line="360" w:lineRule="auto"/>
        <w:jc w:val="center"/>
        <w:rPr>
          <w:rFonts w:ascii="Times New Roman" w:hAnsi="Times New Roman" w:cs="Times New Roman"/>
          <w:b/>
          <w:sz w:val="28"/>
          <w:szCs w:val="24"/>
        </w:rPr>
      </w:pPr>
      <w:r w:rsidRPr="006A5EE4">
        <w:rPr>
          <w:rFonts w:ascii="Times New Roman" w:hAnsi="Times New Roman" w:cs="Times New Roman"/>
          <w:b/>
          <w:sz w:val="28"/>
          <w:szCs w:val="24"/>
        </w:rPr>
        <w:t>PENGARUH PENGETAHUAN PAJAK, TARIF PAJAK DAN SANKSI PAJAK TERHADAP KEPATUHAN WAJIB PAJAK KENDARAAN BERMOTOR</w:t>
      </w:r>
    </w:p>
    <w:p w14:paraId="6CD17D09" w14:textId="77777777" w:rsidR="00375BCB" w:rsidRPr="006A5EE4" w:rsidRDefault="005F65ED" w:rsidP="006A5EE4">
      <w:pPr>
        <w:spacing w:line="360" w:lineRule="auto"/>
        <w:jc w:val="center"/>
        <w:rPr>
          <w:rFonts w:ascii="Times New Roman" w:hAnsi="Times New Roman" w:cs="Times New Roman"/>
          <w:b/>
          <w:sz w:val="28"/>
          <w:szCs w:val="24"/>
        </w:rPr>
      </w:pPr>
      <w:r w:rsidRPr="006A5EE4">
        <w:rPr>
          <w:rFonts w:ascii="Times New Roman" w:hAnsi="Times New Roman" w:cs="Times New Roman"/>
          <w:b/>
          <w:sz w:val="28"/>
          <w:szCs w:val="24"/>
        </w:rPr>
        <w:t xml:space="preserve">(Studi Kasus di </w:t>
      </w:r>
      <w:proofErr w:type="spellStart"/>
      <w:r w:rsidRPr="006A5EE4">
        <w:rPr>
          <w:rFonts w:ascii="Times New Roman" w:hAnsi="Times New Roman" w:cs="Times New Roman"/>
          <w:b/>
          <w:sz w:val="28"/>
          <w:szCs w:val="24"/>
        </w:rPr>
        <w:t>Fakultas</w:t>
      </w:r>
      <w:proofErr w:type="spellEnd"/>
      <w:r w:rsidRPr="006A5EE4">
        <w:rPr>
          <w:rFonts w:ascii="Times New Roman" w:hAnsi="Times New Roman" w:cs="Times New Roman"/>
          <w:b/>
          <w:sz w:val="28"/>
          <w:szCs w:val="24"/>
        </w:rPr>
        <w:t xml:space="preserve"> </w:t>
      </w:r>
      <w:proofErr w:type="spellStart"/>
      <w:r w:rsidRPr="006A5EE4">
        <w:rPr>
          <w:rFonts w:ascii="Times New Roman" w:hAnsi="Times New Roman" w:cs="Times New Roman"/>
          <w:b/>
          <w:sz w:val="28"/>
          <w:szCs w:val="24"/>
        </w:rPr>
        <w:t>Ilmu</w:t>
      </w:r>
      <w:proofErr w:type="spellEnd"/>
      <w:r w:rsidRPr="006A5EE4">
        <w:rPr>
          <w:rFonts w:ascii="Times New Roman" w:hAnsi="Times New Roman" w:cs="Times New Roman"/>
          <w:b/>
          <w:sz w:val="28"/>
          <w:szCs w:val="24"/>
        </w:rPr>
        <w:t xml:space="preserve"> </w:t>
      </w:r>
      <w:proofErr w:type="spellStart"/>
      <w:r w:rsidRPr="006A5EE4">
        <w:rPr>
          <w:rFonts w:ascii="Times New Roman" w:hAnsi="Times New Roman" w:cs="Times New Roman"/>
          <w:b/>
          <w:sz w:val="28"/>
          <w:szCs w:val="24"/>
        </w:rPr>
        <w:t>Komunikasi</w:t>
      </w:r>
      <w:proofErr w:type="spellEnd"/>
      <w:r w:rsidRPr="006A5EE4">
        <w:rPr>
          <w:rFonts w:ascii="Times New Roman" w:hAnsi="Times New Roman" w:cs="Times New Roman"/>
          <w:b/>
          <w:sz w:val="28"/>
          <w:szCs w:val="24"/>
        </w:rPr>
        <w:t xml:space="preserve"> Prodi Public </w:t>
      </w:r>
      <w:proofErr w:type="spellStart"/>
      <w:r w:rsidRPr="006A5EE4">
        <w:rPr>
          <w:rFonts w:ascii="Times New Roman" w:hAnsi="Times New Roman" w:cs="Times New Roman"/>
          <w:b/>
          <w:sz w:val="28"/>
          <w:szCs w:val="24"/>
        </w:rPr>
        <w:t>Relasion</w:t>
      </w:r>
      <w:proofErr w:type="spellEnd"/>
      <w:r w:rsidRPr="006A5EE4">
        <w:rPr>
          <w:rFonts w:ascii="Times New Roman" w:hAnsi="Times New Roman" w:cs="Times New Roman"/>
          <w:b/>
          <w:sz w:val="28"/>
          <w:szCs w:val="24"/>
        </w:rPr>
        <w:t xml:space="preserve"> Universitas Esa </w:t>
      </w:r>
      <w:proofErr w:type="spellStart"/>
      <w:r w:rsidRPr="006A5EE4">
        <w:rPr>
          <w:rFonts w:ascii="Times New Roman" w:hAnsi="Times New Roman" w:cs="Times New Roman"/>
          <w:b/>
          <w:sz w:val="28"/>
          <w:szCs w:val="24"/>
        </w:rPr>
        <w:t>Unggul</w:t>
      </w:r>
      <w:proofErr w:type="spellEnd"/>
      <w:r w:rsidRPr="006A5EE4">
        <w:rPr>
          <w:rFonts w:ascii="Times New Roman" w:hAnsi="Times New Roman" w:cs="Times New Roman"/>
          <w:b/>
          <w:sz w:val="28"/>
          <w:szCs w:val="24"/>
        </w:rPr>
        <w:t>)</w:t>
      </w:r>
    </w:p>
    <w:p w14:paraId="3BB6B356" w14:textId="10F0E0C9" w:rsidR="005F65ED" w:rsidRPr="006A5EE4" w:rsidRDefault="005F65ED" w:rsidP="006A5EE4">
      <w:pPr>
        <w:spacing w:line="240" w:lineRule="auto"/>
        <w:jc w:val="center"/>
        <w:rPr>
          <w:rFonts w:ascii="Times New Roman" w:hAnsi="Times New Roman" w:cs="Times New Roman"/>
          <w:b/>
          <w:sz w:val="24"/>
          <w:szCs w:val="24"/>
        </w:rPr>
      </w:pPr>
      <w:r w:rsidRPr="006A5EE4">
        <w:rPr>
          <w:rFonts w:ascii="Times New Roman" w:hAnsi="Times New Roman" w:cs="Times New Roman"/>
          <w:b/>
          <w:sz w:val="24"/>
          <w:szCs w:val="24"/>
        </w:rPr>
        <w:t>Meyla Novita</w:t>
      </w:r>
    </w:p>
    <w:p w14:paraId="6B0AC7D3" w14:textId="77777777" w:rsidR="005F65ED" w:rsidRPr="006A5EE4" w:rsidRDefault="005F65ED" w:rsidP="006A5EE4">
      <w:pPr>
        <w:spacing w:line="240" w:lineRule="auto"/>
        <w:jc w:val="center"/>
        <w:rPr>
          <w:rFonts w:ascii="Times New Roman" w:hAnsi="Times New Roman" w:cs="Times New Roman"/>
          <w:sz w:val="24"/>
          <w:szCs w:val="24"/>
        </w:rPr>
      </w:pPr>
      <w:proofErr w:type="spellStart"/>
      <w:r w:rsidRPr="006A5EE4">
        <w:rPr>
          <w:rFonts w:ascii="Times New Roman" w:hAnsi="Times New Roman" w:cs="Times New Roman"/>
          <w:sz w:val="24"/>
          <w:szCs w:val="24"/>
        </w:rPr>
        <w:t>Fakultas</w:t>
      </w:r>
      <w:proofErr w:type="spellEnd"/>
      <w:r w:rsidRPr="006A5EE4">
        <w:rPr>
          <w:rFonts w:ascii="Times New Roman" w:hAnsi="Times New Roman" w:cs="Times New Roman"/>
          <w:sz w:val="24"/>
          <w:szCs w:val="24"/>
        </w:rPr>
        <w:t xml:space="preserve"> Ekonomi dan </w:t>
      </w:r>
      <w:proofErr w:type="spellStart"/>
      <w:r w:rsidRPr="006A5EE4">
        <w:rPr>
          <w:rFonts w:ascii="Times New Roman" w:hAnsi="Times New Roman" w:cs="Times New Roman"/>
          <w:sz w:val="24"/>
          <w:szCs w:val="24"/>
        </w:rPr>
        <w:t>Bisnis</w:t>
      </w:r>
      <w:proofErr w:type="spellEnd"/>
      <w:r w:rsidRPr="006A5EE4">
        <w:rPr>
          <w:rFonts w:ascii="Times New Roman" w:hAnsi="Times New Roman" w:cs="Times New Roman"/>
          <w:sz w:val="24"/>
          <w:szCs w:val="24"/>
        </w:rPr>
        <w:t xml:space="preserve">, Universitas </w:t>
      </w:r>
      <w:proofErr w:type="spellStart"/>
      <w:r w:rsidRPr="006A5EE4">
        <w:rPr>
          <w:rFonts w:ascii="Times New Roman" w:hAnsi="Times New Roman" w:cs="Times New Roman"/>
          <w:sz w:val="24"/>
          <w:szCs w:val="24"/>
        </w:rPr>
        <w:t>Pmulang</w:t>
      </w:r>
      <w:proofErr w:type="spellEnd"/>
    </w:p>
    <w:p w14:paraId="17A0E4D6" w14:textId="77777777" w:rsidR="005F65ED" w:rsidRPr="006A5EE4" w:rsidRDefault="005F65ED" w:rsidP="006A5EE4">
      <w:pPr>
        <w:spacing w:line="240" w:lineRule="auto"/>
        <w:jc w:val="center"/>
        <w:rPr>
          <w:rFonts w:ascii="Times New Roman" w:hAnsi="Times New Roman" w:cs="Times New Roman"/>
          <w:sz w:val="24"/>
          <w:szCs w:val="24"/>
        </w:rPr>
      </w:pPr>
      <w:r w:rsidRPr="006A5EE4">
        <w:rPr>
          <w:rFonts w:ascii="Times New Roman" w:hAnsi="Times New Roman" w:cs="Times New Roman"/>
          <w:sz w:val="24"/>
          <w:szCs w:val="24"/>
        </w:rPr>
        <w:t xml:space="preserve">Jl. Surya </w:t>
      </w:r>
      <w:proofErr w:type="spellStart"/>
      <w:r w:rsidRPr="006A5EE4">
        <w:rPr>
          <w:rFonts w:ascii="Times New Roman" w:hAnsi="Times New Roman" w:cs="Times New Roman"/>
          <w:sz w:val="24"/>
          <w:szCs w:val="24"/>
        </w:rPr>
        <w:t>Kencana</w:t>
      </w:r>
      <w:proofErr w:type="spellEnd"/>
      <w:r w:rsidRPr="006A5EE4">
        <w:rPr>
          <w:rFonts w:ascii="Times New Roman" w:hAnsi="Times New Roman" w:cs="Times New Roman"/>
          <w:sz w:val="24"/>
          <w:szCs w:val="24"/>
        </w:rPr>
        <w:t xml:space="preserve"> No.1 </w:t>
      </w:r>
      <w:proofErr w:type="spellStart"/>
      <w:r w:rsidRPr="006A5EE4">
        <w:rPr>
          <w:rFonts w:ascii="Times New Roman" w:hAnsi="Times New Roman" w:cs="Times New Roman"/>
          <w:sz w:val="24"/>
          <w:szCs w:val="24"/>
        </w:rPr>
        <w:t>Pamulang</w:t>
      </w:r>
      <w:proofErr w:type="spellEnd"/>
      <w:r w:rsidRPr="006A5EE4">
        <w:rPr>
          <w:rFonts w:ascii="Times New Roman" w:hAnsi="Times New Roman" w:cs="Times New Roman"/>
          <w:sz w:val="24"/>
          <w:szCs w:val="24"/>
        </w:rPr>
        <w:t>, Tangerang Selatan 15147, Indonesia</w:t>
      </w:r>
    </w:p>
    <w:p w14:paraId="1277B0E6" w14:textId="77777777" w:rsidR="005F65ED" w:rsidRPr="006A5EE4" w:rsidRDefault="005F65ED" w:rsidP="006A5EE4">
      <w:pPr>
        <w:spacing w:line="240" w:lineRule="auto"/>
        <w:jc w:val="center"/>
        <w:rPr>
          <w:rFonts w:ascii="Times New Roman" w:hAnsi="Times New Roman" w:cs="Times New Roman"/>
          <w:sz w:val="24"/>
          <w:szCs w:val="24"/>
        </w:rPr>
      </w:pPr>
      <w:proofErr w:type="gramStart"/>
      <w:r w:rsidRPr="006A5EE4">
        <w:rPr>
          <w:rFonts w:ascii="Times New Roman" w:hAnsi="Times New Roman" w:cs="Times New Roman"/>
          <w:sz w:val="24"/>
          <w:szCs w:val="24"/>
        </w:rPr>
        <w:t>email :</w:t>
      </w:r>
      <w:proofErr w:type="gramEnd"/>
      <w:r w:rsidRPr="006A5EE4">
        <w:rPr>
          <w:rFonts w:ascii="Times New Roman" w:hAnsi="Times New Roman" w:cs="Times New Roman"/>
          <w:sz w:val="24"/>
          <w:szCs w:val="24"/>
        </w:rPr>
        <w:t xml:space="preserve"> </w:t>
      </w:r>
      <w:hyperlink r:id="rId8" w:history="1">
        <w:r w:rsidRPr="006A5EE4">
          <w:rPr>
            <w:rStyle w:val="Hyperlink"/>
            <w:rFonts w:ascii="Times New Roman" w:hAnsi="Times New Roman" w:cs="Times New Roman"/>
            <w:sz w:val="24"/>
            <w:szCs w:val="24"/>
          </w:rPr>
          <w:t>meyla77novita@gmail.com</w:t>
        </w:r>
      </w:hyperlink>
    </w:p>
    <w:p w14:paraId="298CE74B" w14:textId="77777777" w:rsidR="00F51F7E" w:rsidRPr="006A5EE4" w:rsidRDefault="00F51F7E" w:rsidP="006A5EE4">
      <w:pPr>
        <w:spacing w:line="240" w:lineRule="auto"/>
        <w:jc w:val="center"/>
        <w:rPr>
          <w:rFonts w:ascii="Times New Roman" w:hAnsi="Times New Roman" w:cs="Times New Roman"/>
          <w:sz w:val="24"/>
          <w:szCs w:val="24"/>
        </w:rPr>
      </w:pPr>
    </w:p>
    <w:p w14:paraId="1D91F9C5" w14:textId="77777777" w:rsidR="005F65ED" w:rsidRPr="00E2776D" w:rsidRDefault="005F65ED" w:rsidP="006A5EE4">
      <w:pPr>
        <w:spacing w:line="360" w:lineRule="auto"/>
        <w:jc w:val="center"/>
        <w:rPr>
          <w:rFonts w:ascii="Times New Roman" w:hAnsi="Times New Roman" w:cs="Times New Roman"/>
          <w:b/>
          <w:bCs/>
          <w:i/>
          <w:sz w:val="24"/>
          <w:szCs w:val="24"/>
        </w:rPr>
      </w:pPr>
      <w:r w:rsidRPr="00E2776D">
        <w:rPr>
          <w:rFonts w:ascii="Times New Roman" w:hAnsi="Times New Roman" w:cs="Times New Roman"/>
          <w:b/>
          <w:bCs/>
          <w:i/>
          <w:sz w:val="24"/>
          <w:szCs w:val="24"/>
        </w:rPr>
        <w:t>ABSTRACK</w:t>
      </w:r>
    </w:p>
    <w:p w14:paraId="4DB3AF86" w14:textId="6F2E972A" w:rsidR="005F65ED" w:rsidRPr="006A5EE4" w:rsidRDefault="005F65ED" w:rsidP="006A5EE4">
      <w:pPr>
        <w:spacing w:line="360" w:lineRule="auto"/>
        <w:jc w:val="both"/>
        <w:rPr>
          <w:rFonts w:ascii="Times New Roman" w:hAnsi="Times New Roman" w:cs="Times New Roman"/>
          <w:i/>
          <w:sz w:val="24"/>
          <w:szCs w:val="24"/>
        </w:rPr>
      </w:pPr>
      <w:r w:rsidRPr="000A08C5">
        <w:rPr>
          <w:rFonts w:ascii="Times New Roman" w:hAnsi="Times New Roman" w:cs="Times New Roman"/>
          <w:i/>
          <w:sz w:val="24"/>
          <w:szCs w:val="24"/>
        </w:rPr>
        <w:t>This research aims to find out whether there is a significant relationship between tax knowledge, tax rates and tax sanctions. The research method used is general-probability sampling using a judgmental or purposive sampling technique, in other words, the process of drawing a sample which is carried out based on criteria that have been determined by the researcher. The benefits of this research for academics are as further reference material in matters relating to taxpayer compliance, increasing knowledge and insight regarding tax matters, and being able to benefit from research experience. The practical benefit is as a contribution to efforts to increase taxpayer compliance, namely by knowing the factors that can influence taxpayer compliance, which in this research is taxpayer knowledge, tax rates and tax sanctions, especially for the research location area. The results of this research show that tax knowledge, tax rates and tax sanctions simultaneously (simultaneously) affect taxpayer compliance. Taxpayer years have a positive influence on the compliance of vehicle taxpayers, Tax rates do not have a positive influence on compliance with vehicle taxpayers, Tax sanctions have a positive influence on compliance with vehicle taxpayers</w:t>
      </w:r>
      <w:r w:rsidR="00E2776D">
        <w:rPr>
          <w:rFonts w:ascii="Times New Roman" w:hAnsi="Times New Roman" w:cs="Times New Roman"/>
          <w:i/>
          <w:sz w:val="24"/>
          <w:szCs w:val="24"/>
        </w:rPr>
        <w:t>.</w:t>
      </w:r>
    </w:p>
    <w:p w14:paraId="01617AB4" w14:textId="77777777" w:rsidR="005F65ED" w:rsidRDefault="005F65ED" w:rsidP="006A5EE4">
      <w:pPr>
        <w:spacing w:line="360" w:lineRule="auto"/>
        <w:jc w:val="both"/>
        <w:rPr>
          <w:rFonts w:ascii="Times New Roman" w:hAnsi="Times New Roman" w:cs="Times New Roman"/>
          <w:b/>
          <w:i/>
          <w:sz w:val="24"/>
          <w:szCs w:val="24"/>
        </w:rPr>
      </w:pPr>
      <w:r w:rsidRPr="006A5EE4">
        <w:rPr>
          <w:rFonts w:ascii="Times New Roman" w:hAnsi="Times New Roman" w:cs="Times New Roman"/>
          <w:b/>
          <w:i/>
          <w:sz w:val="24"/>
          <w:szCs w:val="24"/>
        </w:rPr>
        <w:t>Keywords: Tax knowledge, tax rates, tax sanctions, taxpayer compliance</w:t>
      </w:r>
    </w:p>
    <w:p w14:paraId="13AD08C3" w14:textId="77777777" w:rsidR="006A5EE4" w:rsidRPr="006A5EE4" w:rsidRDefault="006A5EE4" w:rsidP="006A5EE4">
      <w:pPr>
        <w:spacing w:line="360" w:lineRule="auto"/>
        <w:jc w:val="both"/>
        <w:rPr>
          <w:rFonts w:ascii="Times New Roman" w:hAnsi="Times New Roman" w:cs="Times New Roman"/>
          <w:b/>
          <w:i/>
          <w:sz w:val="24"/>
          <w:szCs w:val="24"/>
        </w:rPr>
      </w:pPr>
    </w:p>
    <w:p w14:paraId="2D38FBD6" w14:textId="77777777" w:rsidR="005F65ED" w:rsidRPr="006A5EE4" w:rsidRDefault="005F65ED" w:rsidP="006A5EE4">
      <w:pPr>
        <w:spacing w:line="360" w:lineRule="auto"/>
        <w:jc w:val="both"/>
        <w:rPr>
          <w:rFonts w:ascii="Times New Roman" w:hAnsi="Times New Roman" w:cs="Times New Roman"/>
          <w:b/>
          <w:sz w:val="24"/>
          <w:szCs w:val="24"/>
        </w:rPr>
      </w:pPr>
    </w:p>
    <w:p w14:paraId="7E22029A" w14:textId="77777777" w:rsidR="005F65ED" w:rsidRPr="006A5EE4" w:rsidRDefault="005F65ED" w:rsidP="006A5EE4">
      <w:pPr>
        <w:spacing w:line="360" w:lineRule="auto"/>
        <w:jc w:val="both"/>
        <w:rPr>
          <w:rFonts w:ascii="Times New Roman" w:hAnsi="Times New Roman" w:cs="Times New Roman"/>
          <w:b/>
          <w:sz w:val="24"/>
          <w:szCs w:val="24"/>
        </w:rPr>
      </w:pPr>
    </w:p>
    <w:p w14:paraId="79CAC12F" w14:textId="77777777" w:rsidR="005F65ED" w:rsidRPr="006A5EE4" w:rsidRDefault="005F65ED" w:rsidP="006A5EE4">
      <w:pPr>
        <w:spacing w:line="360" w:lineRule="auto"/>
        <w:jc w:val="both"/>
        <w:rPr>
          <w:rFonts w:ascii="Times New Roman" w:hAnsi="Times New Roman" w:cs="Times New Roman"/>
          <w:sz w:val="24"/>
          <w:szCs w:val="24"/>
        </w:rPr>
        <w:sectPr w:rsidR="005F65ED" w:rsidRPr="006A5EE4" w:rsidSect="00F93286">
          <w:footerReference w:type="default" r:id="rId9"/>
          <w:pgSz w:w="11907" w:h="16839" w:code="9"/>
          <w:pgMar w:top="1440" w:right="1440" w:bottom="1440" w:left="1440" w:header="720" w:footer="720" w:gutter="0"/>
          <w:pgNumType w:start="21"/>
          <w:cols w:space="720"/>
          <w:docGrid w:linePitch="360"/>
        </w:sectPr>
      </w:pPr>
    </w:p>
    <w:p w14:paraId="72620FFF" w14:textId="77777777" w:rsidR="005F65ED" w:rsidRPr="000A08C5" w:rsidRDefault="005F65ED" w:rsidP="00E2776D">
      <w:pPr>
        <w:spacing w:line="240" w:lineRule="auto"/>
        <w:jc w:val="both"/>
        <w:rPr>
          <w:rFonts w:ascii="Times New Roman" w:hAnsi="Times New Roman" w:cs="Times New Roman"/>
          <w:b/>
          <w:sz w:val="24"/>
          <w:szCs w:val="24"/>
        </w:rPr>
      </w:pPr>
      <w:r w:rsidRPr="000A08C5">
        <w:rPr>
          <w:rFonts w:ascii="Times New Roman" w:hAnsi="Times New Roman" w:cs="Times New Roman"/>
          <w:b/>
          <w:sz w:val="24"/>
          <w:szCs w:val="24"/>
        </w:rPr>
        <w:lastRenderedPageBreak/>
        <w:t>1. PENDAHULUAN</w:t>
      </w:r>
    </w:p>
    <w:p w14:paraId="370CA771" w14:textId="77777777" w:rsidR="005F65ED" w:rsidRPr="006A5EE4" w:rsidRDefault="005F65ED" w:rsidP="00E2776D">
      <w:pPr>
        <w:spacing w:line="240" w:lineRule="auto"/>
        <w:jc w:val="both"/>
        <w:rPr>
          <w:rFonts w:ascii="Times New Roman" w:hAnsi="Times New Roman" w:cs="Times New Roman"/>
          <w:sz w:val="24"/>
          <w:szCs w:val="24"/>
        </w:rPr>
      </w:pPr>
      <w:r w:rsidRPr="006A5EE4">
        <w:rPr>
          <w:rFonts w:ascii="Times New Roman" w:hAnsi="Times New Roman" w:cs="Times New Roman"/>
          <w:sz w:val="24"/>
          <w:szCs w:val="24"/>
        </w:rPr>
        <w:tab/>
        <w:t xml:space="preserve">Pajak </w:t>
      </w:r>
      <w:proofErr w:type="spellStart"/>
      <w:r w:rsidRPr="006A5EE4">
        <w:rPr>
          <w:rFonts w:ascii="Times New Roman" w:hAnsi="Times New Roman" w:cs="Times New Roman"/>
          <w:sz w:val="24"/>
          <w:szCs w:val="24"/>
        </w:rPr>
        <w:t>merupakan</w:t>
      </w:r>
      <w:proofErr w:type="spellEnd"/>
      <w:r w:rsidRPr="006A5EE4">
        <w:rPr>
          <w:rFonts w:ascii="Times New Roman" w:hAnsi="Times New Roman" w:cs="Times New Roman"/>
          <w:sz w:val="24"/>
          <w:szCs w:val="24"/>
        </w:rPr>
        <w:t xml:space="preserve"> </w:t>
      </w:r>
      <w:proofErr w:type="spellStart"/>
      <w:proofErr w:type="gramStart"/>
      <w:r w:rsidRPr="006A5EE4">
        <w:rPr>
          <w:rFonts w:ascii="Times New Roman" w:hAnsi="Times New Roman" w:cs="Times New Roman"/>
          <w:sz w:val="24"/>
          <w:szCs w:val="24"/>
        </w:rPr>
        <w:t>suatu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penerimaan</w:t>
      </w:r>
      <w:proofErr w:type="spellEnd"/>
      <w:proofErr w:type="gramEnd"/>
      <w:r w:rsidRPr="006A5EE4">
        <w:rPr>
          <w:rFonts w:ascii="Times New Roman" w:hAnsi="Times New Roman" w:cs="Times New Roman"/>
          <w:sz w:val="24"/>
          <w:szCs w:val="24"/>
        </w:rPr>
        <w:t xml:space="preserve"> Daerah </w:t>
      </w:r>
      <w:proofErr w:type="spellStart"/>
      <w:r w:rsidRPr="006A5EE4">
        <w:rPr>
          <w:rFonts w:ascii="Times New Roman" w:hAnsi="Times New Roman" w:cs="Times New Roman"/>
          <w:sz w:val="24"/>
          <w:szCs w:val="24"/>
        </w:rPr>
        <w:t>dalam</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Anggaran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Pendapatan</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Belanja</w:t>
      </w:r>
      <w:proofErr w:type="spellEnd"/>
      <w:r w:rsidRPr="006A5EE4">
        <w:rPr>
          <w:rFonts w:ascii="Times New Roman" w:hAnsi="Times New Roman" w:cs="Times New Roman"/>
          <w:sz w:val="24"/>
          <w:szCs w:val="24"/>
        </w:rPr>
        <w:t xml:space="preserve"> Daerah (APBD) yang </w:t>
      </w:r>
      <w:proofErr w:type="spellStart"/>
      <w:r w:rsidRPr="006A5EE4">
        <w:rPr>
          <w:rFonts w:ascii="Times New Roman" w:hAnsi="Times New Roman" w:cs="Times New Roman"/>
          <w:sz w:val="24"/>
          <w:szCs w:val="24"/>
        </w:rPr>
        <w:t>memiliki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peranan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penting</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dalam</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menunjang</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penyelenggaraan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daerah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Sumber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pendapatan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daerah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bersumber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sejumlah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sektor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baik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sektor</w:t>
      </w:r>
      <w:proofErr w:type="spellEnd"/>
      <w:r w:rsidRPr="006A5EE4">
        <w:rPr>
          <w:rFonts w:ascii="Times New Roman" w:hAnsi="Times New Roman" w:cs="Times New Roman"/>
          <w:sz w:val="24"/>
          <w:szCs w:val="24"/>
        </w:rPr>
        <w:t xml:space="preserve"> internal </w:t>
      </w:r>
      <w:proofErr w:type="spellStart"/>
      <w:r w:rsidRPr="006A5EE4">
        <w:rPr>
          <w:rFonts w:ascii="Times New Roman" w:hAnsi="Times New Roman" w:cs="Times New Roman"/>
          <w:sz w:val="24"/>
          <w:szCs w:val="24"/>
        </w:rPr>
        <w:t>ataupun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sektor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eksternal</w:t>
      </w:r>
      <w:proofErr w:type="spellEnd"/>
      <w:r w:rsidRPr="006A5EE4">
        <w:rPr>
          <w:rFonts w:ascii="Times New Roman" w:hAnsi="Times New Roman" w:cs="Times New Roman"/>
          <w:sz w:val="24"/>
          <w:szCs w:val="24"/>
        </w:rPr>
        <w:t xml:space="preserve">. Salah </w:t>
      </w:r>
      <w:proofErr w:type="spellStart"/>
      <w:r w:rsidRPr="006A5EE4">
        <w:rPr>
          <w:rFonts w:ascii="Times New Roman" w:hAnsi="Times New Roman" w:cs="Times New Roman"/>
          <w:sz w:val="24"/>
          <w:szCs w:val="24"/>
        </w:rPr>
        <w:t>satu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sumber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penerimaan</w:t>
      </w:r>
      <w:proofErr w:type="spellEnd"/>
      <w:r w:rsidRPr="006A5EE4">
        <w:rPr>
          <w:rFonts w:ascii="Times New Roman" w:hAnsi="Times New Roman" w:cs="Times New Roman"/>
          <w:sz w:val="24"/>
          <w:szCs w:val="24"/>
        </w:rPr>
        <w:t xml:space="preserve"> Daerah </w:t>
      </w:r>
      <w:proofErr w:type="spellStart"/>
      <w:r w:rsidRPr="006A5EE4">
        <w:rPr>
          <w:rFonts w:ascii="Times New Roman" w:hAnsi="Times New Roman" w:cs="Times New Roman"/>
          <w:sz w:val="24"/>
          <w:szCs w:val="24"/>
        </w:rPr>
        <w:t>sektor</w:t>
      </w:r>
      <w:proofErr w:type="spellEnd"/>
      <w:r w:rsidRPr="006A5EE4">
        <w:rPr>
          <w:rFonts w:ascii="Times New Roman" w:hAnsi="Times New Roman" w:cs="Times New Roman"/>
          <w:sz w:val="24"/>
          <w:szCs w:val="24"/>
        </w:rPr>
        <w:t xml:space="preserve"> internal </w:t>
      </w:r>
      <w:proofErr w:type="spellStart"/>
      <w:r w:rsidRPr="006A5EE4">
        <w:rPr>
          <w:rFonts w:ascii="Times New Roman" w:hAnsi="Times New Roman" w:cs="Times New Roman"/>
          <w:sz w:val="24"/>
          <w:szCs w:val="24"/>
        </w:rPr>
        <w:t>adalah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sedangkan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sumber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penerimaan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sektor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eksternal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seperti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pinjaman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luar</w:t>
      </w:r>
      <w:proofErr w:type="spellEnd"/>
      <w:r w:rsidRPr="006A5EE4">
        <w:rPr>
          <w:rFonts w:ascii="Times New Roman" w:hAnsi="Times New Roman" w:cs="Times New Roman"/>
          <w:sz w:val="24"/>
          <w:szCs w:val="24"/>
        </w:rPr>
        <w:t xml:space="preserve"> negeri. Dalam </w:t>
      </w:r>
      <w:proofErr w:type="spellStart"/>
      <w:r w:rsidRPr="006A5EE4">
        <w:rPr>
          <w:rFonts w:ascii="Times New Roman" w:hAnsi="Times New Roman" w:cs="Times New Roman"/>
          <w:sz w:val="24"/>
          <w:szCs w:val="24"/>
        </w:rPr>
        <w:t>upaya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mengurangi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ketergantungan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sumber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penerimaan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eksternal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pemerintah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harus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terus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berusaha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dalam</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memaksimalkan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penerimaan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sektor</w:t>
      </w:r>
      <w:proofErr w:type="spellEnd"/>
      <w:r w:rsidRPr="006A5EE4">
        <w:rPr>
          <w:rFonts w:ascii="Times New Roman" w:hAnsi="Times New Roman" w:cs="Times New Roman"/>
          <w:sz w:val="24"/>
          <w:szCs w:val="24"/>
        </w:rPr>
        <w:t xml:space="preserve"> internal. Pajak </w:t>
      </w:r>
      <w:proofErr w:type="spellStart"/>
      <w:r w:rsidRPr="006A5EE4">
        <w:rPr>
          <w:rFonts w:ascii="Times New Roman" w:hAnsi="Times New Roman" w:cs="Times New Roman"/>
          <w:sz w:val="24"/>
          <w:szCs w:val="24"/>
        </w:rPr>
        <w:t>merupakan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sumber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penerimaan</w:t>
      </w:r>
      <w:proofErr w:type="spellEnd"/>
      <w:r w:rsidRPr="006A5EE4">
        <w:rPr>
          <w:rFonts w:ascii="Times New Roman" w:hAnsi="Times New Roman" w:cs="Times New Roman"/>
          <w:sz w:val="24"/>
          <w:szCs w:val="24"/>
        </w:rPr>
        <w:t xml:space="preserve"> internal </w:t>
      </w:r>
      <w:proofErr w:type="spellStart"/>
      <w:r w:rsidRPr="006A5EE4">
        <w:rPr>
          <w:rFonts w:ascii="Times New Roman" w:hAnsi="Times New Roman" w:cs="Times New Roman"/>
          <w:sz w:val="24"/>
          <w:szCs w:val="24"/>
        </w:rPr>
        <w:t>terbesar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dalam</w:t>
      </w:r>
      <w:proofErr w:type="spellEnd"/>
      <w:r w:rsidRPr="006A5EE4">
        <w:rPr>
          <w:rFonts w:ascii="Times New Roman" w:hAnsi="Times New Roman" w:cs="Times New Roman"/>
          <w:sz w:val="24"/>
          <w:szCs w:val="24"/>
        </w:rPr>
        <w:t xml:space="preserve"> APBD. Salah </w:t>
      </w:r>
      <w:proofErr w:type="spellStart"/>
      <w:r w:rsidRPr="006A5EE4">
        <w:rPr>
          <w:rFonts w:ascii="Times New Roman" w:hAnsi="Times New Roman" w:cs="Times New Roman"/>
          <w:sz w:val="24"/>
          <w:szCs w:val="24"/>
        </w:rPr>
        <w:t>satu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jenis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pendapatan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daerah</w:t>
      </w:r>
      <w:proofErr w:type="spellEnd"/>
      <w:r w:rsidRPr="006A5EE4">
        <w:rPr>
          <w:rFonts w:ascii="Times New Roman" w:hAnsi="Times New Roman" w:cs="Times New Roman"/>
          <w:sz w:val="24"/>
          <w:szCs w:val="24"/>
        </w:rPr>
        <w:t xml:space="preserve"> salah </w:t>
      </w:r>
      <w:proofErr w:type="spellStart"/>
      <w:r w:rsidRPr="006A5EE4">
        <w:rPr>
          <w:rFonts w:ascii="Times New Roman" w:hAnsi="Times New Roman" w:cs="Times New Roman"/>
          <w:sz w:val="24"/>
          <w:szCs w:val="24"/>
        </w:rPr>
        <w:t>satunya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diperoleh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melalui</w:t>
      </w:r>
      <w:proofErr w:type="spellEnd"/>
      <w:r w:rsidRPr="006A5EE4">
        <w:rPr>
          <w:rFonts w:ascii="Times New Roman" w:hAnsi="Times New Roman" w:cs="Times New Roman"/>
          <w:sz w:val="24"/>
          <w:szCs w:val="24"/>
        </w:rPr>
        <w:t xml:space="preserve"> Pajak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Bermotor</w:t>
      </w:r>
      <w:proofErr w:type="spellEnd"/>
      <w:r w:rsidRPr="006A5EE4">
        <w:rPr>
          <w:rFonts w:ascii="Times New Roman" w:hAnsi="Times New Roman" w:cs="Times New Roman"/>
          <w:sz w:val="24"/>
          <w:szCs w:val="24"/>
        </w:rPr>
        <w:t xml:space="preserve"> (PKB</w:t>
      </w:r>
      <w:proofErr w:type="gramStart"/>
      <w:r w:rsidRPr="006A5EE4">
        <w:rPr>
          <w:rFonts w:ascii="Times New Roman" w:hAnsi="Times New Roman" w:cs="Times New Roman"/>
          <w:sz w:val="24"/>
          <w:szCs w:val="24"/>
        </w:rPr>
        <w:t>) .</w:t>
      </w:r>
      <w:proofErr w:type="gramEnd"/>
      <w:r w:rsidRPr="006A5EE4">
        <w:rPr>
          <w:rFonts w:ascii="Times New Roman" w:hAnsi="Times New Roman" w:cs="Times New Roman"/>
          <w:sz w:val="24"/>
          <w:szCs w:val="24"/>
        </w:rPr>
        <w:t xml:space="preserve"> Pajak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Bermotor</w:t>
      </w:r>
      <w:proofErr w:type="spellEnd"/>
      <w:r w:rsidRPr="006A5EE4">
        <w:rPr>
          <w:rFonts w:ascii="Times New Roman" w:hAnsi="Times New Roman" w:cs="Times New Roman"/>
          <w:sz w:val="24"/>
          <w:szCs w:val="24"/>
        </w:rPr>
        <w:t xml:space="preserve"> (PKB) </w:t>
      </w:r>
      <w:proofErr w:type="spellStart"/>
      <w:r w:rsidRPr="006A5EE4">
        <w:rPr>
          <w:rFonts w:ascii="Times New Roman" w:hAnsi="Times New Roman" w:cs="Times New Roman"/>
          <w:sz w:val="24"/>
          <w:szCs w:val="24"/>
        </w:rPr>
        <w:t>adalah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diterima</w:t>
      </w:r>
      <w:proofErr w:type="spellEnd"/>
      <w:r w:rsidRPr="006A5EE4">
        <w:rPr>
          <w:rFonts w:ascii="Times New Roman" w:hAnsi="Times New Roman" w:cs="Times New Roman"/>
          <w:sz w:val="24"/>
          <w:szCs w:val="24"/>
        </w:rPr>
        <w:t xml:space="preserve"> oleh </w:t>
      </w:r>
      <w:proofErr w:type="spellStart"/>
      <w:r w:rsidRPr="006A5EE4">
        <w:rPr>
          <w:rFonts w:ascii="Times New Roman" w:hAnsi="Times New Roman" w:cs="Times New Roman"/>
          <w:sz w:val="24"/>
          <w:szCs w:val="24"/>
        </w:rPr>
        <w:t>pemerintah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daerah</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berdasarkan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Peraturan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Pemerintah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Nomor</w:t>
      </w:r>
      <w:proofErr w:type="spellEnd"/>
      <w:r w:rsidRPr="006A5EE4">
        <w:rPr>
          <w:rFonts w:ascii="Times New Roman" w:hAnsi="Times New Roman" w:cs="Times New Roman"/>
          <w:sz w:val="24"/>
          <w:szCs w:val="24"/>
        </w:rPr>
        <w:t xml:space="preserve"> 65 </w:t>
      </w:r>
      <w:proofErr w:type="spellStart"/>
      <w:r w:rsidRPr="006A5EE4">
        <w:rPr>
          <w:rFonts w:ascii="Times New Roman" w:hAnsi="Times New Roman" w:cs="Times New Roman"/>
          <w:sz w:val="24"/>
          <w:szCs w:val="24"/>
        </w:rPr>
        <w:t>Tahun</w:t>
      </w:r>
      <w:proofErr w:type="spellEnd"/>
      <w:r w:rsidRPr="006A5EE4">
        <w:rPr>
          <w:rFonts w:ascii="Times New Roman" w:hAnsi="Times New Roman" w:cs="Times New Roman"/>
          <w:sz w:val="24"/>
          <w:szCs w:val="24"/>
        </w:rPr>
        <w:t xml:space="preserve"> 2001 </w:t>
      </w:r>
      <w:proofErr w:type="spellStart"/>
      <w:r w:rsidRPr="006A5EE4">
        <w:rPr>
          <w:rFonts w:ascii="Times New Roman" w:hAnsi="Times New Roman" w:cs="Times New Roman"/>
          <w:sz w:val="24"/>
          <w:szCs w:val="24"/>
        </w:rPr>
        <w:t>tentang</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daerah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adalah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atas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kepemilikan</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atau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penguasaan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bermotor</w:t>
      </w:r>
      <w:proofErr w:type="spellEnd"/>
      <w:r w:rsidRPr="006A5EE4">
        <w:rPr>
          <w:rFonts w:ascii="Times New Roman" w:hAnsi="Times New Roman" w:cs="Times New Roman"/>
          <w:sz w:val="24"/>
          <w:szCs w:val="24"/>
        </w:rPr>
        <w:t>.</w:t>
      </w:r>
    </w:p>
    <w:p w14:paraId="7B8072FD" w14:textId="77777777" w:rsidR="005F65ED" w:rsidRPr="006A5EE4" w:rsidRDefault="005F65ED" w:rsidP="00E2776D">
      <w:pPr>
        <w:spacing w:line="240" w:lineRule="auto"/>
        <w:jc w:val="both"/>
        <w:rPr>
          <w:rFonts w:ascii="Times New Roman" w:hAnsi="Times New Roman" w:cs="Times New Roman"/>
          <w:sz w:val="24"/>
          <w:szCs w:val="24"/>
        </w:rPr>
      </w:pPr>
      <w:r w:rsidRPr="006A5EE4">
        <w:rPr>
          <w:rFonts w:ascii="Times New Roman" w:hAnsi="Times New Roman" w:cs="Times New Roman"/>
          <w:sz w:val="24"/>
          <w:szCs w:val="24"/>
        </w:rPr>
        <w:tab/>
      </w:r>
      <w:proofErr w:type="spellStart"/>
      <w:r w:rsidRPr="006A5EE4">
        <w:rPr>
          <w:rFonts w:ascii="Times New Roman" w:hAnsi="Times New Roman" w:cs="Times New Roman"/>
          <w:sz w:val="24"/>
          <w:szCs w:val="24"/>
        </w:rPr>
        <w:t>Fenomena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penelitian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ini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dikutip</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situs Kompas.com (7/10/2022). </w:t>
      </w:r>
      <w:proofErr w:type="spellStart"/>
      <w:r w:rsidRPr="006A5EE4">
        <w:rPr>
          <w:rFonts w:ascii="Times New Roman" w:hAnsi="Times New Roman" w:cs="Times New Roman"/>
          <w:sz w:val="24"/>
          <w:szCs w:val="24"/>
        </w:rPr>
        <w:t>Direktur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Registrasi</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Identifikasi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Brigjen</w:t>
      </w:r>
      <w:proofErr w:type="spellEnd"/>
      <w:r w:rsidRPr="006A5EE4">
        <w:rPr>
          <w:rFonts w:ascii="Times New Roman" w:hAnsi="Times New Roman" w:cs="Times New Roman"/>
          <w:sz w:val="24"/>
          <w:szCs w:val="24"/>
        </w:rPr>
        <w:t xml:space="preserve"> Pol </w:t>
      </w:r>
      <w:proofErr w:type="spellStart"/>
      <w:r w:rsidRPr="006A5EE4">
        <w:rPr>
          <w:rFonts w:ascii="Times New Roman" w:hAnsi="Times New Roman" w:cs="Times New Roman"/>
          <w:sz w:val="24"/>
          <w:szCs w:val="24"/>
        </w:rPr>
        <w:t>menerangkan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bahwa</w:t>
      </w:r>
      <w:proofErr w:type="spellEnd"/>
      <w:r w:rsidRPr="006A5EE4">
        <w:rPr>
          <w:rFonts w:ascii="Times New Roman" w:hAnsi="Times New Roman" w:cs="Times New Roman"/>
          <w:sz w:val="24"/>
          <w:szCs w:val="24"/>
        </w:rPr>
        <w:t xml:space="preserve"> Tingkat </w:t>
      </w:r>
      <w:proofErr w:type="spellStart"/>
      <w:r w:rsidRPr="006A5EE4">
        <w:rPr>
          <w:rFonts w:ascii="Times New Roman" w:hAnsi="Times New Roman" w:cs="Times New Roman"/>
          <w:sz w:val="24"/>
          <w:szCs w:val="24"/>
        </w:rPr>
        <w:t>kepatuhan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masyarakat</w:t>
      </w:r>
      <w:proofErr w:type="spellEnd"/>
      <w:r w:rsidRPr="006A5EE4">
        <w:rPr>
          <w:rFonts w:ascii="Times New Roman" w:hAnsi="Times New Roman" w:cs="Times New Roman"/>
          <w:sz w:val="24"/>
          <w:szCs w:val="24"/>
        </w:rPr>
        <w:t xml:space="preserve"> Indonesia </w:t>
      </w:r>
      <w:proofErr w:type="spellStart"/>
      <w:r w:rsidRPr="006A5EE4">
        <w:rPr>
          <w:rFonts w:ascii="Times New Roman" w:hAnsi="Times New Roman" w:cs="Times New Roman"/>
          <w:sz w:val="24"/>
          <w:szCs w:val="24"/>
        </w:rPr>
        <w:t>hampir</w:t>
      </w:r>
      <w:proofErr w:type="spellEnd"/>
      <w:r w:rsidRPr="006A5EE4">
        <w:rPr>
          <w:rFonts w:ascii="Times New Roman" w:hAnsi="Times New Roman" w:cs="Times New Roman"/>
          <w:sz w:val="24"/>
          <w:szCs w:val="24"/>
        </w:rPr>
        <w:t xml:space="preserve"> 50 </w:t>
      </w:r>
      <w:proofErr w:type="spellStart"/>
      <w:r w:rsidRPr="006A5EE4">
        <w:rPr>
          <w:rFonts w:ascii="Times New Roman" w:hAnsi="Times New Roman" w:cs="Times New Roman"/>
          <w:sz w:val="24"/>
          <w:szCs w:val="24"/>
        </w:rPr>
        <w:t>persen</w:t>
      </w:r>
      <w:proofErr w:type="spellEnd"/>
      <w:r w:rsidRPr="006A5EE4">
        <w:rPr>
          <w:rFonts w:ascii="Times New Roman" w:hAnsi="Times New Roman" w:cs="Times New Roman"/>
          <w:sz w:val="24"/>
          <w:szCs w:val="24"/>
        </w:rPr>
        <w:t xml:space="preserve"> </w:t>
      </w:r>
      <w:proofErr w:type="spellStart"/>
      <w:proofErr w:type="gramStart"/>
      <w:r w:rsidRPr="006A5EE4">
        <w:rPr>
          <w:rFonts w:ascii="Times New Roman" w:hAnsi="Times New Roman" w:cs="Times New Roman"/>
          <w:sz w:val="24"/>
          <w:szCs w:val="24"/>
        </w:rPr>
        <w:t>lebih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wajib</w:t>
      </w:r>
      <w:proofErr w:type="spellEnd"/>
      <w:proofErr w:type="gram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lost </w:t>
      </w:r>
      <w:proofErr w:type="spellStart"/>
      <w:r w:rsidRPr="006A5EE4">
        <w:rPr>
          <w:rFonts w:ascii="Times New Roman" w:hAnsi="Times New Roman" w:cs="Times New Roman"/>
          <w:sz w:val="24"/>
          <w:szCs w:val="24"/>
        </w:rPr>
        <w:t>atau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tidak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bayar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Itu </w:t>
      </w:r>
      <w:proofErr w:type="spellStart"/>
      <w:r w:rsidRPr="006A5EE4">
        <w:rPr>
          <w:rFonts w:ascii="Times New Roman" w:hAnsi="Times New Roman" w:cs="Times New Roman"/>
          <w:sz w:val="24"/>
          <w:szCs w:val="24"/>
        </w:rPr>
        <w:t>artinya</w:t>
      </w:r>
      <w:proofErr w:type="spellEnd"/>
      <w:r w:rsidRPr="006A5EE4">
        <w:rPr>
          <w:rFonts w:ascii="Times New Roman" w:hAnsi="Times New Roman" w:cs="Times New Roman"/>
          <w:sz w:val="24"/>
          <w:szCs w:val="24"/>
        </w:rPr>
        <w:t xml:space="preserve"> 50 </w:t>
      </w:r>
      <w:proofErr w:type="spellStart"/>
      <w:r w:rsidRPr="006A5EE4">
        <w:rPr>
          <w:rFonts w:ascii="Times New Roman" w:hAnsi="Times New Roman" w:cs="Times New Roman"/>
          <w:sz w:val="24"/>
          <w:szCs w:val="24"/>
        </w:rPr>
        <w:t>persen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berada</w:t>
      </w:r>
      <w:proofErr w:type="spellEnd"/>
      <w:r w:rsidRPr="006A5EE4">
        <w:rPr>
          <w:rFonts w:ascii="Times New Roman" w:hAnsi="Times New Roman" w:cs="Times New Roman"/>
          <w:sz w:val="24"/>
          <w:szCs w:val="24"/>
        </w:rPr>
        <w:t xml:space="preserve"> di </w:t>
      </w:r>
      <w:proofErr w:type="spellStart"/>
      <w:r w:rsidRPr="006A5EE4">
        <w:rPr>
          <w:rFonts w:ascii="Times New Roman" w:hAnsi="Times New Roman" w:cs="Times New Roman"/>
          <w:sz w:val="24"/>
          <w:szCs w:val="24"/>
        </w:rPr>
        <w:t>jalan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raya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tidak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bayar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Untuk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meningkatkan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kepatuhan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masyarakat</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Korlantas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Polri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mengusulkan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adanya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penghapusan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balik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nama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bermotor</w:t>
      </w:r>
      <w:proofErr w:type="spellEnd"/>
      <w:r w:rsidRPr="006A5EE4">
        <w:rPr>
          <w:rFonts w:ascii="Times New Roman" w:hAnsi="Times New Roman" w:cs="Times New Roman"/>
          <w:sz w:val="24"/>
          <w:szCs w:val="24"/>
        </w:rPr>
        <w:t xml:space="preserve"> (BBN2) dan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progresif</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Berdasarkan</w:t>
      </w:r>
      <w:proofErr w:type="spellEnd"/>
      <w:r w:rsidRPr="006A5EE4">
        <w:rPr>
          <w:rFonts w:ascii="Times New Roman" w:hAnsi="Times New Roman" w:cs="Times New Roman"/>
          <w:sz w:val="24"/>
          <w:szCs w:val="24"/>
        </w:rPr>
        <w:t xml:space="preserve"> Surat Keputusan (SK) </w:t>
      </w:r>
      <w:proofErr w:type="spellStart"/>
      <w:r w:rsidRPr="006A5EE4">
        <w:rPr>
          <w:rFonts w:ascii="Times New Roman" w:hAnsi="Times New Roman" w:cs="Times New Roman"/>
          <w:sz w:val="24"/>
          <w:szCs w:val="24"/>
        </w:rPr>
        <w:t>Kepala</w:t>
      </w:r>
      <w:proofErr w:type="spellEnd"/>
      <w:r w:rsidRPr="006A5EE4">
        <w:rPr>
          <w:rFonts w:ascii="Times New Roman" w:hAnsi="Times New Roman" w:cs="Times New Roman"/>
          <w:sz w:val="24"/>
          <w:szCs w:val="24"/>
        </w:rPr>
        <w:t xml:space="preserve"> Badan </w:t>
      </w:r>
      <w:proofErr w:type="spellStart"/>
      <w:r w:rsidRPr="006A5EE4">
        <w:rPr>
          <w:rFonts w:ascii="Times New Roman" w:hAnsi="Times New Roman" w:cs="Times New Roman"/>
          <w:sz w:val="24"/>
          <w:szCs w:val="24"/>
        </w:rPr>
        <w:t>Nomor</w:t>
      </w:r>
      <w:proofErr w:type="spellEnd"/>
      <w:r w:rsidRPr="006A5EE4">
        <w:rPr>
          <w:rFonts w:ascii="Times New Roman" w:hAnsi="Times New Roman" w:cs="Times New Roman"/>
          <w:sz w:val="24"/>
          <w:szCs w:val="24"/>
        </w:rPr>
        <w:t xml:space="preserve"> e-0035 </w:t>
      </w:r>
      <w:proofErr w:type="spellStart"/>
      <w:r w:rsidRPr="006A5EE4">
        <w:rPr>
          <w:rFonts w:ascii="Times New Roman" w:hAnsi="Times New Roman" w:cs="Times New Roman"/>
          <w:sz w:val="24"/>
          <w:szCs w:val="24"/>
        </w:rPr>
        <w:t>Tahun</w:t>
      </w:r>
      <w:proofErr w:type="spellEnd"/>
      <w:r w:rsidRPr="006A5EE4">
        <w:rPr>
          <w:rFonts w:ascii="Times New Roman" w:hAnsi="Times New Roman" w:cs="Times New Roman"/>
          <w:sz w:val="24"/>
          <w:szCs w:val="24"/>
        </w:rPr>
        <w:t xml:space="preserve"> 2023, </w:t>
      </w:r>
      <w:proofErr w:type="spellStart"/>
      <w:r w:rsidRPr="006A5EE4">
        <w:rPr>
          <w:rFonts w:ascii="Times New Roman" w:hAnsi="Times New Roman" w:cs="Times New Roman"/>
          <w:sz w:val="24"/>
          <w:szCs w:val="24"/>
        </w:rPr>
        <w:t>Pemprov</w:t>
      </w:r>
      <w:proofErr w:type="spellEnd"/>
      <w:r w:rsidRPr="006A5EE4">
        <w:rPr>
          <w:rFonts w:ascii="Times New Roman" w:hAnsi="Times New Roman" w:cs="Times New Roman"/>
          <w:sz w:val="24"/>
          <w:szCs w:val="24"/>
        </w:rPr>
        <w:t xml:space="preserve"> DKI Jakarta </w:t>
      </w:r>
      <w:proofErr w:type="spellStart"/>
      <w:r w:rsidRPr="006A5EE4">
        <w:rPr>
          <w:rFonts w:ascii="Times New Roman" w:hAnsi="Times New Roman" w:cs="Times New Roman"/>
          <w:sz w:val="24"/>
          <w:szCs w:val="24"/>
        </w:rPr>
        <w:t>menghapuskan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sanksi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administrasi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secara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jabatan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untuk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bermotor</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bea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balik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nama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bermotor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Penghapusan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sanksi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administrasi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bermotor</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bea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balik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nama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bermotor</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berlaku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mulai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tanggal</w:t>
      </w:r>
      <w:proofErr w:type="spellEnd"/>
      <w:r w:rsidRPr="006A5EE4">
        <w:rPr>
          <w:rFonts w:ascii="Times New Roman" w:hAnsi="Times New Roman" w:cs="Times New Roman"/>
          <w:sz w:val="24"/>
          <w:szCs w:val="24"/>
        </w:rPr>
        <w:t xml:space="preserve"> 22 Juni 2023 </w:t>
      </w:r>
      <w:proofErr w:type="spellStart"/>
      <w:r w:rsidRPr="006A5EE4">
        <w:rPr>
          <w:rFonts w:ascii="Times New Roman" w:hAnsi="Times New Roman" w:cs="Times New Roman"/>
          <w:sz w:val="24"/>
          <w:szCs w:val="24"/>
        </w:rPr>
        <w:t>sampai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dengan</w:t>
      </w:r>
      <w:proofErr w:type="spellEnd"/>
      <w:r w:rsidRPr="006A5EE4">
        <w:rPr>
          <w:rFonts w:ascii="Times New Roman" w:hAnsi="Times New Roman" w:cs="Times New Roman"/>
          <w:sz w:val="24"/>
          <w:szCs w:val="24"/>
        </w:rPr>
        <w:t xml:space="preserve"> 29 </w:t>
      </w:r>
      <w:proofErr w:type="spellStart"/>
      <w:r w:rsidRPr="006A5EE4">
        <w:rPr>
          <w:rFonts w:ascii="Times New Roman" w:hAnsi="Times New Roman" w:cs="Times New Roman"/>
          <w:sz w:val="24"/>
          <w:szCs w:val="24"/>
        </w:rPr>
        <w:t>Desember</w:t>
      </w:r>
      <w:proofErr w:type="spellEnd"/>
      <w:r w:rsidRPr="006A5EE4">
        <w:rPr>
          <w:rFonts w:ascii="Times New Roman" w:hAnsi="Times New Roman" w:cs="Times New Roman"/>
          <w:sz w:val="24"/>
          <w:szCs w:val="24"/>
        </w:rPr>
        <w:t xml:space="preserve"> 2023. </w:t>
      </w:r>
    </w:p>
    <w:p w14:paraId="09C8450E" w14:textId="77777777" w:rsidR="005F65ED" w:rsidRPr="000A08C5" w:rsidRDefault="005F65ED" w:rsidP="00E2776D">
      <w:pPr>
        <w:spacing w:line="240" w:lineRule="auto"/>
        <w:jc w:val="both"/>
        <w:rPr>
          <w:rFonts w:ascii="Times New Roman" w:hAnsi="Times New Roman" w:cs="Times New Roman"/>
          <w:b/>
          <w:sz w:val="24"/>
          <w:szCs w:val="24"/>
        </w:rPr>
      </w:pPr>
      <w:r w:rsidRPr="000A08C5">
        <w:rPr>
          <w:rFonts w:ascii="Times New Roman" w:hAnsi="Times New Roman" w:cs="Times New Roman"/>
          <w:b/>
          <w:sz w:val="24"/>
          <w:szCs w:val="24"/>
        </w:rPr>
        <w:t>2. LANDASAN TEORI</w:t>
      </w:r>
    </w:p>
    <w:p w14:paraId="630DE859" w14:textId="77777777" w:rsidR="005F65ED" w:rsidRPr="006A5EE4" w:rsidRDefault="005F65ED" w:rsidP="00E2776D">
      <w:pPr>
        <w:spacing w:line="240" w:lineRule="auto"/>
        <w:jc w:val="both"/>
        <w:rPr>
          <w:rFonts w:ascii="Times New Roman" w:hAnsi="Times New Roman" w:cs="Times New Roman"/>
          <w:sz w:val="24"/>
          <w:szCs w:val="24"/>
        </w:rPr>
      </w:pP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rilaku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ncana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adalah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nghubungkan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antara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rilaku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yakinan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Saputri</w:t>
      </w:r>
      <w:proofErr w:type="spellEnd"/>
      <w:r w:rsidRPr="006A5EE4">
        <w:rPr>
          <w:rFonts w:ascii="Times New Roman" w:hAnsi="Times New Roman" w:cs="Times New Roman"/>
          <w:sz w:val="24"/>
          <w:szCs w:val="24"/>
        </w:rPr>
        <w:t xml:space="preserve"> &amp; </w:t>
      </w:r>
      <w:proofErr w:type="spellStart"/>
      <w:r w:rsidRPr="006A5EE4">
        <w:rPr>
          <w:rFonts w:ascii="Times New Roman" w:hAnsi="Times New Roman" w:cs="Times New Roman"/>
          <w:sz w:val="24"/>
          <w:szCs w:val="24"/>
        </w:rPr>
        <w:t>Kiswara</w:t>
      </w:r>
      <w:proofErr w:type="spellEnd"/>
      <w:r w:rsidRPr="006A5EE4">
        <w:rPr>
          <w:rFonts w:ascii="Times New Roman" w:hAnsi="Times New Roman" w:cs="Times New Roman"/>
          <w:sz w:val="24"/>
          <w:szCs w:val="24"/>
        </w:rPr>
        <w:t xml:space="preserve">, 2019). </w:t>
      </w: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rdapat</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fakto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r-fakto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ngaruhi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rilaku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manusia</w:t>
      </w:r>
      <w:proofErr w:type="spellEnd"/>
      <w:r w:rsidRPr="006A5EE4">
        <w:rPr>
          <w:rFonts w:ascii="Times New Roman" w:hAnsi="Times New Roman" w:cs="Times New Roman"/>
          <w:sz w:val="24"/>
          <w:szCs w:val="24"/>
        </w:rPr>
        <w:t xml:space="preserve"> </w:t>
      </w:r>
      <w:proofErr w:type="spellStart"/>
      <w:proofErr w:type="gramStart"/>
      <w:r w:rsidRPr="006A5EE4">
        <w:rPr>
          <w:rFonts w:ascii="Times New Roman" w:hAnsi="Times New Roman" w:cs="Times New Roman"/>
          <w:sz w:val="24"/>
          <w:szCs w:val="24"/>
        </w:rPr>
        <w:t>yaitu</w:t>
      </w:r>
      <w:proofErr w:type="spellEnd"/>
      <w:r w:rsidRPr="006A5EE4">
        <w:rPr>
          <w:rFonts w:ascii="Times New Roman" w:hAnsi="Times New Roman" w:cs="Times New Roman"/>
          <w:sz w:val="24"/>
          <w:szCs w:val="24"/>
        </w:rPr>
        <w:t xml:space="preserve"> :</w:t>
      </w:r>
      <w:proofErr w:type="gram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tivasi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bab</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akibat</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bagaimana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rang</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mau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lakukannya</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akan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hasilnya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but</w:t>
      </w:r>
      <w:proofErr w:type="spellEnd"/>
      <w:r w:rsidRPr="006A5EE4">
        <w:rPr>
          <w:rFonts w:ascii="Times New Roman" w:hAnsi="Times New Roman" w:cs="Times New Roman"/>
          <w:sz w:val="24"/>
          <w:szCs w:val="24"/>
        </w:rPr>
        <w:t>)</w:t>
      </w:r>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Sikap</w:t>
      </w:r>
      <w:proofErr w:type="spellEnd"/>
      <w:r w:rsidR="00717689"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bagaimana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rhatikan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suatu</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aksi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rhadapnya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cara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nsiste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atau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tanpa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dukungan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Hubungan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miliki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ngaruh</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kuat</w:t>
      </w:r>
      <w:proofErr w:type="spellEnd"/>
      <w:r w:rsidRPr="006A5EE4">
        <w:rPr>
          <w:rFonts w:ascii="Times New Roman" w:hAnsi="Times New Roman" w:cs="Times New Roman"/>
          <w:sz w:val="24"/>
          <w:szCs w:val="24"/>
        </w:rPr>
        <w:t xml:space="preserve"> pada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rilaku</w:t>
      </w:r>
      <w:proofErr w:type="spellEnd"/>
      <w:r w:rsidRPr="006A5EE4">
        <w:rPr>
          <w:rFonts w:ascii="Times New Roman" w:hAnsi="Times New Roman" w:cs="Times New Roman"/>
          <w:sz w:val="24"/>
          <w:szCs w:val="24"/>
        </w:rPr>
        <w:t xml:space="preserve"> pada </w:t>
      </w:r>
      <w:proofErr w:type="spellStart"/>
      <w:r w:rsidRPr="006A5EE4">
        <w:rPr>
          <w:rFonts w:ascii="Times New Roman" w:hAnsi="Times New Roman" w:cs="Times New Roman"/>
          <w:sz w:val="24"/>
          <w:szCs w:val="24"/>
        </w:rPr>
        <w:t>tingkat</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nilai</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rbe</w:t>
      </w:r>
      <w:r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da</w:t>
      </w:r>
      <w:proofErr w:type="spellEnd"/>
      <w:r w:rsidR="00717689"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yakinan</w:t>
      </w:r>
      <w:proofErr w:type="spellEnd"/>
      <w:r w:rsidR="00717689" w:rsidRPr="006A5EE4">
        <w:rPr>
          <w:rFonts w:ascii="Times New Roman" w:hAnsi="Times New Roman" w:cs="Times New Roman"/>
          <w:sz w:val="24"/>
          <w:szCs w:val="24"/>
        </w:rPr>
        <w:t xml:space="preserve"> </w:t>
      </w:r>
      <w:proofErr w:type="gramStart"/>
      <w:r w:rsidR="00717689" w:rsidRPr="006A5EE4">
        <w:rPr>
          <w:rFonts w:ascii="Times New Roman" w:hAnsi="Times New Roman" w:cs="Times New Roman"/>
          <w:sz w:val="24"/>
          <w:szCs w:val="24"/>
        </w:rPr>
        <w:t>(</w:t>
      </w:r>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ngamatan</w:t>
      </w:r>
      <w:proofErr w:type="spellEnd"/>
      <w:proofErr w:type="gram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langsung</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simpulan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hubungan</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dipe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lajari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lumnya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yakinan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individu</w:t>
      </w:r>
      <w:proofErr w:type="spellEnd"/>
      <w:r w:rsidRPr="006A5EE4">
        <w:rPr>
          <w:rFonts w:ascii="Times New Roman" w:hAnsi="Times New Roman" w:cs="Times New Roman"/>
          <w:sz w:val="24"/>
          <w:szCs w:val="24"/>
        </w:rPr>
        <w:t xml:space="preserve"> juga </w:t>
      </w:r>
      <w:proofErr w:type="spellStart"/>
      <w:r w:rsidRPr="006A5EE4">
        <w:rPr>
          <w:rFonts w:ascii="Times New Roman" w:hAnsi="Times New Roman" w:cs="Times New Roman"/>
          <w:sz w:val="24"/>
          <w:szCs w:val="24"/>
        </w:rPr>
        <w:t>dapat</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dije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laskan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bagai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re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pre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ntasi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ntal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lingkungan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dile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ngkapi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hubungan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bab</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akibat</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sudah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lumnya</w:t>
      </w:r>
      <w:proofErr w:type="spellEnd"/>
      <w:r w:rsidR="00717689" w:rsidRPr="006A5EE4">
        <w:rPr>
          <w:rFonts w:ascii="Times New Roman" w:hAnsi="Times New Roman" w:cs="Times New Roman"/>
          <w:sz w:val="24"/>
          <w:szCs w:val="24"/>
        </w:rPr>
        <w:t>).</w:t>
      </w:r>
    </w:p>
    <w:p w14:paraId="27979C5D" w14:textId="77777777" w:rsidR="00717689" w:rsidRPr="006A5EE4" w:rsidRDefault="006A5EE4" w:rsidP="00E2776D">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717689" w:rsidRPr="006A5EE4">
        <w:rPr>
          <w:rFonts w:ascii="Times New Roman" w:hAnsi="Times New Roman" w:cs="Times New Roman"/>
          <w:sz w:val="24"/>
          <w:szCs w:val="24"/>
        </w:rPr>
        <w:t>The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ry</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f</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Planne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d</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Be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havio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w:t>
      </w:r>
      <w:proofErr w:type="spellEnd"/>
      <w:r w:rsidR="00717689" w:rsidRPr="006A5EE4">
        <w:rPr>
          <w:rFonts w:ascii="Times New Roman" w:hAnsi="Times New Roman" w:cs="Times New Roman"/>
          <w:sz w:val="24"/>
          <w:szCs w:val="24"/>
        </w:rPr>
        <w:t xml:space="preserve"> (TPB)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rupakan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ri</w:t>
      </w:r>
      <w:proofErr w:type="spellEnd"/>
      <w:r w:rsidR="00717689" w:rsidRPr="006A5EE4">
        <w:rPr>
          <w:rFonts w:ascii="Times New Roman" w:hAnsi="Times New Roman" w:cs="Times New Roman"/>
          <w:sz w:val="24"/>
          <w:szCs w:val="24"/>
        </w:rPr>
        <w:t xml:space="preserve"> yang </w:t>
      </w:r>
      <w:proofErr w:type="spellStart"/>
      <w:r w:rsidR="00717689" w:rsidRPr="006A5EE4">
        <w:rPr>
          <w:rFonts w:ascii="Times New Roman" w:hAnsi="Times New Roman" w:cs="Times New Roman"/>
          <w:sz w:val="24"/>
          <w:szCs w:val="24"/>
        </w:rPr>
        <w:t>dike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mbangkan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le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h</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Fe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ishbe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in</w:t>
      </w:r>
      <w:proofErr w:type="spellEnd"/>
      <w:r w:rsidR="00717689" w:rsidRPr="006A5EE4">
        <w:rPr>
          <w:rFonts w:ascii="Times New Roman" w:hAnsi="Times New Roman" w:cs="Times New Roman"/>
          <w:sz w:val="24"/>
          <w:szCs w:val="24"/>
        </w:rPr>
        <w:t xml:space="preserve"> dan </w:t>
      </w:r>
      <w:proofErr w:type="spellStart"/>
      <w:r w:rsidR="00717689" w:rsidRPr="006A5EE4">
        <w:rPr>
          <w:rFonts w:ascii="Times New Roman" w:hAnsi="Times New Roman" w:cs="Times New Roman"/>
          <w:sz w:val="24"/>
          <w:szCs w:val="24"/>
        </w:rPr>
        <w:t>Aize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w:t>
      </w:r>
      <w:proofErr w:type="spellEnd"/>
      <w:r w:rsidR="00717689" w:rsidRPr="006A5EE4">
        <w:rPr>
          <w:rFonts w:ascii="Times New Roman" w:hAnsi="Times New Roman" w:cs="Times New Roman"/>
          <w:sz w:val="24"/>
          <w:szCs w:val="24"/>
        </w:rPr>
        <w:t xml:space="preserve"> (1975). </w:t>
      </w:r>
      <w:proofErr w:type="spellStart"/>
      <w:r w:rsidR="00717689" w:rsidRPr="006A5EE4">
        <w:rPr>
          <w:rFonts w:ascii="Times New Roman" w:hAnsi="Times New Roman" w:cs="Times New Roman"/>
          <w:sz w:val="24"/>
          <w:szCs w:val="24"/>
        </w:rPr>
        <w:t>Dije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laskan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bahwa</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rilaku</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individu</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timbul</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kare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na</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adanya</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niat</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untuk</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be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rilaku</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se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dangkan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timbulnya</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niat</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untuk</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be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rilaku</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dite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ntukan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le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h</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tiga</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fakto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yaitu</w:t>
      </w:r>
      <w:proofErr w:type="spellEnd"/>
      <w:r w:rsidR="00717689" w:rsidRPr="006A5EE4">
        <w:rPr>
          <w:rFonts w:ascii="Times New Roman" w:hAnsi="Times New Roman" w:cs="Times New Roman"/>
          <w:sz w:val="24"/>
          <w:szCs w:val="24"/>
        </w:rPr>
        <w:t xml:space="preserve"> : </w:t>
      </w:r>
      <w:proofErr w:type="spellStart"/>
      <w:r w:rsidR="00717689" w:rsidRPr="006A5EE4">
        <w:rPr>
          <w:rFonts w:ascii="Times New Roman" w:hAnsi="Times New Roman" w:cs="Times New Roman"/>
          <w:sz w:val="24"/>
          <w:szCs w:val="24"/>
        </w:rPr>
        <w:t>ke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rcayaan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rupakan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ke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yakinan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individu</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akan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hasil</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dari</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suatu</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rilaku</w:t>
      </w:r>
      <w:proofErr w:type="spellEnd"/>
      <w:r w:rsidR="00717689" w:rsidRPr="006A5EE4">
        <w:rPr>
          <w:rFonts w:ascii="Times New Roman" w:hAnsi="Times New Roman" w:cs="Times New Roman"/>
          <w:sz w:val="24"/>
          <w:szCs w:val="24"/>
        </w:rPr>
        <w:t xml:space="preserve"> dan </w:t>
      </w:r>
      <w:proofErr w:type="spellStart"/>
      <w:r w:rsidR="00717689" w:rsidRPr="006A5EE4">
        <w:rPr>
          <w:rFonts w:ascii="Times New Roman" w:hAnsi="Times New Roman" w:cs="Times New Roman"/>
          <w:sz w:val="24"/>
          <w:szCs w:val="24"/>
        </w:rPr>
        <w: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valuasi</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atas</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hasil</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rse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but</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ke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rcayaan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no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rmative</w:t>
      </w:r>
      <w:r w:rsidR="00717689" w:rsidRPr="006A5EE4">
        <w:rPr>
          <w:rFonts w:ascii="Times New Roman" w:hAnsi="Times New Roman" w:cs="Times New Roman"/>
          <w:color w:val="DEDEDE"/>
          <w:spacing w:val="-20"/>
          <w:w w:val="1"/>
          <w:sz w:val="24"/>
          <w:szCs w:val="24"/>
        </w:rPr>
        <w:t>e</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rupakan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ke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yakinan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ntang</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harapan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no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rmative</w:t>
      </w:r>
      <w:r w:rsidR="00717689" w:rsidRPr="006A5EE4">
        <w:rPr>
          <w:rFonts w:ascii="Times New Roman" w:hAnsi="Times New Roman" w:cs="Times New Roman"/>
          <w:color w:val="DEDEDE"/>
          <w:spacing w:val="-20"/>
          <w:w w:val="1"/>
          <w:sz w:val="24"/>
          <w:szCs w:val="24"/>
        </w:rPr>
        <w:t>e</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rang</w:t>
      </w:r>
      <w:proofErr w:type="spellEnd"/>
      <w:r w:rsidR="00717689" w:rsidRPr="006A5EE4">
        <w:rPr>
          <w:rFonts w:ascii="Times New Roman" w:hAnsi="Times New Roman" w:cs="Times New Roman"/>
          <w:sz w:val="24"/>
          <w:szCs w:val="24"/>
        </w:rPr>
        <w:t xml:space="preserve"> lain dan </w:t>
      </w:r>
      <w:proofErr w:type="spellStart"/>
      <w:r w:rsidR="00717689" w:rsidRPr="006A5EE4">
        <w:rPr>
          <w:rFonts w:ascii="Times New Roman" w:hAnsi="Times New Roman" w:cs="Times New Roman"/>
          <w:sz w:val="24"/>
          <w:szCs w:val="24"/>
        </w:rPr>
        <w:t>mo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tivasi</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untuk</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nuhi</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harapan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rse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but</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ke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rcayaan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co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ntro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l</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Co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ntro</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l</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Be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lie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fs</w:t>
      </w:r>
      <w:proofErr w:type="spellEnd"/>
      <w:r w:rsidR="00717689" w:rsidRPr="006A5EE4">
        <w:rPr>
          <w:rFonts w:ascii="Times New Roman" w:hAnsi="Times New Roman" w:cs="Times New Roman"/>
          <w:sz w:val="24"/>
          <w:szCs w:val="24"/>
        </w:rPr>
        <w:t>)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rupakan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ke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yakinan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ntang</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ke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be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radaan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hal-hal</w:t>
      </w:r>
      <w:proofErr w:type="spellEnd"/>
      <w:r w:rsidR="00717689" w:rsidRPr="006A5EE4">
        <w:rPr>
          <w:rFonts w:ascii="Times New Roman" w:hAnsi="Times New Roman" w:cs="Times New Roman"/>
          <w:sz w:val="24"/>
          <w:szCs w:val="24"/>
        </w:rPr>
        <w:t xml:space="preserve"> yang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ndukung</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atau</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nghambat</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rilaku</w:t>
      </w:r>
      <w:proofErr w:type="spellEnd"/>
      <w:r w:rsidR="00717689" w:rsidRPr="006A5EE4">
        <w:rPr>
          <w:rFonts w:ascii="Times New Roman" w:hAnsi="Times New Roman" w:cs="Times New Roman"/>
          <w:sz w:val="24"/>
          <w:szCs w:val="24"/>
        </w:rPr>
        <w:t xml:space="preserve"> yang </w:t>
      </w:r>
      <w:proofErr w:type="spellStart"/>
      <w:r w:rsidR="00717689" w:rsidRPr="006A5EE4">
        <w:rPr>
          <w:rFonts w:ascii="Times New Roman" w:hAnsi="Times New Roman" w:cs="Times New Roman"/>
          <w:sz w:val="24"/>
          <w:szCs w:val="24"/>
        </w:rPr>
        <w:t>akan</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ditampilkan</w:t>
      </w:r>
      <w:proofErr w:type="spellEnd"/>
      <w:r w:rsidR="00717689" w:rsidRPr="006A5EE4">
        <w:rPr>
          <w:rFonts w:ascii="Times New Roman" w:hAnsi="Times New Roman" w:cs="Times New Roman"/>
          <w:sz w:val="24"/>
          <w:szCs w:val="24"/>
        </w:rPr>
        <w:t xml:space="preserve"> dan </w:t>
      </w:r>
      <w:proofErr w:type="spellStart"/>
      <w:r w:rsidR="00717689" w:rsidRPr="006A5EE4">
        <w:rPr>
          <w:rFonts w:ascii="Times New Roman" w:hAnsi="Times New Roman" w:cs="Times New Roman"/>
          <w:sz w:val="24"/>
          <w:szCs w:val="24"/>
        </w:rPr>
        <w:t>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rse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psinya</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ntang</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se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be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rapa</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kuat</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hal-hal</w:t>
      </w:r>
      <w:proofErr w:type="spellEnd"/>
      <w:r w:rsidR="00717689" w:rsidRPr="006A5EE4">
        <w:rPr>
          <w:rFonts w:ascii="Times New Roman" w:hAnsi="Times New Roman" w:cs="Times New Roman"/>
          <w:sz w:val="24"/>
          <w:szCs w:val="24"/>
        </w:rPr>
        <w:t xml:space="preserve"> yang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ndukung</w:t>
      </w:r>
      <w:proofErr w:type="spellEnd"/>
      <w:r w:rsidR="00717689" w:rsidRPr="006A5EE4">
        <w:rPr>
          <w:rFonts w:ascii="Times New Roman" w:hAnsi="Times New Roman" w:cs="Times New Roman"/>
          <w:sz w:val="24"/>
          <w:szCs w:val="24"/>
        </w:rPr>
        <w:t xml:space="preserve"> dan </w:t>
      </w:r>
      <w:proofErr w:type="spellStart"/>
      <w:r w:rsidR="00717689" w:rsidRPr="006A5EE4">
        <w:rPr>
          <w:rFonts w:ascii="Times New Roman" w:hAnsi="Times New Roman" w:cs="Times New Roman"/>
          <w:sz w:val="24"/>
          <w:szCs w:val="24"/>
        </w:rPr>
        <w:t>me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nghambat</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pe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rilakunya</w:t>
      </w:r>
      <w:proofErr w:type="spellEnd"/>
      <w:r w:rsidR="00717689" w:rsidRPr="006A5EE4">
        <w:rPr>
          <w:rFonts w:ascii="Times New Roman" w:hAnsi="Times New Roman" w:cs="Times New Roman"/>
          <w:sz w:val="24"/>
          <w:szCs w:val="24"/>
        </w:rPr>
        <w:t xml:space="preserve"> </w:t>
      </w:r>
      <w:proofErr w:type="spellStart"/>
      <w:r w:rsidR="00717689" w:rsidRPr="006A5EE4">
        <w:rPr>
          <w:rFonts w:ascii="Times New Roman" w:hAnsi="Times New Roman" w:cs="Times New Roman"/>
          <w:sz w:val="24"/>
          <w:szCs w:val="24"/>
        </w:rPr>
        <w:t>te</w:t>
      </w:r>
      <w:r w:rsidR="00717689" w:rsidRPr="006A5EE4">
        <w:rPr>
          <w:rFonts w:ascii="Times New Roman" w:hAnsi="Times New Roman" w:cs="Times New Roman"/>
          <w:color w:val="DEDEDE"/>
          <w:spacing w:val="-20"/>
          <w:w w:val="1"/>
          <w:sz w:val="24"/>
          <w:szCs w:val="24"/>
        </w:rPr>
        <w:t>e</w:t>
      </w:r>
      <w:r w:rsidR="00717689" w:rsidRPr="006A5EE4">
        <w:rPr>
          <w:rFonts w:ascii="Times New Roman" w:hAnsi="Times New Roman" w:cs="Times New Roman"/>
          <w:sz w:val="24"/>
          <w:szCs w:val="24"/>
        </w:rPr>
        <w:t>rse</w:t>
      </w:r>
      <w:r w:rsidR="00717689" w:rsidRPr="006A5EE4">
        <w:rPr>
          <w:rFonts w:ascii="Times New Roman" w:hAnsi="Times New Roman" w:cs="Times New Roman"/>
          <w:color w:val="DEDEDE"/>
          <w:spacing w:val="-20"/>
          <w:w w:val="1"/>
          <w:sz w:val="24"/>
          <w:szCs w:val="24"/>
        </w:rPr>
        <w:t>e</w:t>
      </w:r>
      <w:bookmarkStart w:id="0" w:name="_Toc171521448"/>
      <w:r w:rsidR="00717689" w:rsidRPr="006A5EE4">
        <w:rPr>
          <w:rFonts w:ascii="Times New Roman" w:hAnsi="Times New Roman" w:cs="Times New Roman"/>
          <w:sz w:val="24"/>
          <w:szCs w:val="24"/>
        </w:rPr>
        <w:t>but</w:t>
      </w:r>
      <w:proofErr w:type="spellEnd"/>
      <w:r w:rsidR="00717689" w:rsidRPr="006A5EE4">
        <w:rPr>
          <w:rFonts w:ascii="Times New Roman" w:hAnsi="Times New Roman" w:cs="Times New Roman"/>
          <w:sz w:val="24"/>
          <w:szCs w:val="24"/>
        </w:rPr>
        <w:t>)</w:t>
      </w:r>
    </w:p>
    <w:bookmarkEnd w:id="0"/>
    <w:p w14:paraId="73B041A9" w14:textId="5650EC1A" w:rsidR="00F2484E" w:rsidRPr="00E2776D" w:rsidRDefault="00E2776D" w:rsidP="00E2776D">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F2484E" w:rsidRPr="006A5EE4">
        <w:rPr>
          <w:rFonts w:ascii="Times New Roman" w:hAnsi="Times New Roman" w:cs="Times New Roman"/>
          <w:b/>
          <w:sz w:val="24"/>
          <w:szCs w:val="24"/>
        </w:rPr>
        <w:t>. METODE PENELITIAN</w:t>
      </w:r>
      <w:r w:rsidR="00F2484E" w:rsidRPr="006A5EE4">
        <w:rPr>
          <w:rFonts w:ascii="Times New Roman" w:hAnsi="Times New Roman" w:cs="Times New Roman"/>
          <w:sz w:val="24"/>
          <w:szCs w:val="24"/>
        </w:rPr>
        <w:t xml:space="preserve"> </w:t>
      </w:r>
    </w:p>
    <w:p w14:paraId="4BD3D3C0" w14:textId="77777777" w:rsidR="00F2484E" w:rsidRPr="006A5EE4" w:rsidRDefault="000A08C5" w:rsidP="00E2776D">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F2484E" w:rsidRPr="006A5EE4">
        <w:rPr>
          <w:rFonts w:ascii="Times New Roman" w:hAnsi="Times New Roman" w:cs="Times New Roman"/>
          <w:sz w:val="24"/>
          <w:szCs w:val="24"/>
        </w:rPr>
        <w:t>Po</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pulasi</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me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rupakan</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suatu</w:t>
      </w:r>
      <w:proofErr w:type="spellEnd"/>
      <w:r w:rsidR="00F2484E" w:rsidRPr="006A5EE4">
        <w:rPr>
          <w:rFonts w:ascii="Times New Roman" w:hAnsi="Times New Roman" w:cs="Times New Roman"/>
          <w:sz w:val="24"/>
          <w:szCs w:val="24"/>
        </w:rPr>
        <w:t xml:space="preserve"> wilayah </w:t>
      </w:r>
      <w:proofErr w:type="spellStart"/>
      <w:r w:rsidR="00F2484E" w:rsidRPr="006A5EE4">
        <w:rPr>
          <w:rFonts w:ascii="Times New Roman" w:hAnsi="Times New Roman" w:cs="Times New Roman"/>
          <w:sz w:val="24"/>
          <w:szCs w:val="24"/>
        </w:rPr>
        <w:t>umum</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te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rdiri</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atas</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o</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bje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k</w:t>
      </w:r>
      <w:proofErr w:type="spellEnd"/>
      <w:r w:rsidR="00F2484E" w:rsidRPr="006A5EE4">
        <w:rPr>
          <w:rFonts w:ascii="Times New Roman" w:hAnsi="Times New Roman" w:cs="Times New Roman"/>
          <w:sz w:val="24"/>
          <w:szCs w:val="24"/>
        </w:rPr>
        <w:t xml:space="preserve"> dan </w:t>
      </w:r>
      <w:proofErr w:type="spellStart"/>
      <w:r w:rsidR="00F2484E" w:rsidRPr="006A5EE4">
        <w:rPr>
          <w:rFonts w:ascii="Times New Roman" w:hAnsi="Times New Roman" w:cs="Times New Roman"/>
          <w:sz w:val="24"/>
          <w:szCs w:val="24"/>
        </w:rPr>
        <w:t>subje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k</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de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ngan</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jumlah</w:t>
      </w:r>
      <w:proofErr w:type="spellEnd"/>
      <w:r w:rsidR="00F2484E" w:rsidRPr="006A5EE4">
        <w:rPr>
          <w:rFonts w:ascii="Times New Roman" w:hAnsi="Times New Roman" w:cs="Times New Roman"/>
          <w:sz w:val="24"/>
          <w:szCs w:val="24"/>
        </w:rPr>
        <w:t xml:space="preserve"> dan </w:t>
      </w:r>
      <w:proofErr w:type="spellStart"/>
      <w:r w:rsidR="00F2484E" w:rsidRPr="006A5EE4">
        <w:rPr>
          <w:rFonts w:ascii="Times New Roman" w:hAnsi="Times New Roman" w:cs="Times New Roman"/>
          <w:sz w:val="24"/>
          <w:szCs w:val="24"/>
        </w:rPr>
        <w:t>karakte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ristik</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te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rte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ntu</w:t>
      </w:r>
      <w:proofErr w:type="spellEnd"/>
      <w:r w:rsidR="00F2484E" w:rsidRPr="006A5EE4">
        <w:rPr>
          <w:rFonts w:ascii="Times New Roman" w:hAnsi="Times New Roman" w:cs="Times New Roman"/>
          <w:sz w:val="24"/>
          <w:szCs w:val="24"/>
        </w:rPr>
        <w:t xml:space="preserve"> yang </w:t>
      </w:r>
      <w:proofErr w:type="spellStart"/>
      <w:r w:rsidR="00F2484E" w:rsidRPr="006A5EE4">
        <w:rPr>
          <w:rFonts w:ascii="Times New Roman" w:hAnsi="Times New Roman" w:cs="Times New Roman"/>
          <w:sz w:val="24"/>
          <w:szCs w:val="24"/>
        </w:rPr>
        <w:t>te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lah</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dite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ntukan</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o</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le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h</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pe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ne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liti</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untuk</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dianalisis</w:t>
      </w:r>
      <w:proofErr w:type="spellEnd"/>
      <w:r w:rsidR="00F2484E" w:rsidRPr="006A5EE4">
        <w:rPr>
          <w:rFonts w:ascii="Times New Roman" w:hAnsi="Times New Roman" w:cs="Times New Roman"/>
          <w:sz w:val="24"/>
          <w:szCs w:val="24"/>
        </w:rPr>
        <w:t xml:space="preserve"> dan </w:t>
      </w:r>
      <w:proofErr w:type="spellStart"/>
      <w:r w:rsidR="00F2484E" w:rsidRPr="006A5EE4">
        <w:rPr>
          <w:rFonts w:ascii="Times New Roman" w:hAnsi="Times New Roman" w:cs="Times New Roman"/>
          <w:sz w:val="24"/>
          <w:szCs w:val="24"/>
        </w:rPr>
        <w:t>diambil</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ke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simpulannya</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Sugiyo</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no</w:t>
      </w:r>
      <w:r w:rsidR="00F2484E" w:rsidRPr="006A5EE4">
        <w:rPr>
          <w:rFonts w:ascii="Times New Roman" w:hAnsi="Times New Roman" w:cs="Times New Roman"/>
          <w:color w:val="DEDEDE"/>
          <w:spacing w:val="-20"/>
          <w:w w:val="1"/>
          <w:sz w:val="24"/>
          <w:szCs w:val="24"/>
        </w:rPr>
        <w:t>e</w:t>
      </w:r>
      <w:proofErr w:type="spellEnd"/>
      <w:r w:rsidR="00F2484E" w:rsidRPr="006A5EE4">
        <w:rPr>
          <w:rFonts w:ascii="Times New Roman" w:hAnsi="Times New Roman" w:cs="Times New Roman"/>
          <w:sz w:val="24"/>
          <w:szCs w:val="24"/>
        </w:rPr>
        <w:t xml:space="preserve">, 2019). Adapun </w:t>
      </w:r>
      <w:proofErr w:type="spellStart"/>
      <w:r w:rsidR="00F2484E" w:rsidRPr="006A5EE4">
        <w:rPr>
          <w:rFonts w:ascii="Times New Roman" w:hAnsi="Times New Roman" w:cs="Times New Roman"/>
          <w:sz w:val="24"/>
          <w:szCs w:val="24"/>
        </w:rPr>
        <w:t>po</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pulasi</w:t>
      </w:r>
      <w:proofErr w:type="spellEnd"/>
      <w:r w:rsidR="00F2484E" w:rsidRPr="006A5EE4">
        <w:rPr>
          <w:rFonts w:ascii="Times New Roman" w:hAnsi="Times New Roman" w:cs="Times New Roman"/>
          <w:sz w:val="24"/>
          <w:szCs w:val="24"/>
        </w:rPr>
        <w:t xml:space="preserve"> </w:t>
      </w:r>
      <w:proofErr w:type="spellStart"/>
      <w:proofErr w:type="gramStart"/>
      <w:r w:rsidR="00F2484E" w:rsidRPr="006A5EE4">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pe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ne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litian</w:t>
      </w:r>
      <w:proofErr w:type="spellEnd"/>
      <w:proofErr w:type="gram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ini</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adalah</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Mahasiswa</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Fakultas</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Ilmu</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Ko</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munikasi</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Pro</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di</w:t>
      </w:r>
      <w:proofErr w:type="spellEnd"/>
      <w:r w:rsidR="00F2484E" w:rsidRPr="006A5EE4">
        <w:rPr>
          <w:rFonts w:ascii="Times New Roman" w:hAnsi="Times New Roman" w:cs="Times New Roman"/>
          <w:sz w:val="24"/>
          <w:szCs w:val="24"/>
        </w:rPr>
        <w:t xml:space="preserve"> Public </w:t>
      </w:r>
      <w:proofErr w:type="spellStart"/>
      <w:r w:rsidR="00F2484E" w:rsidRPr="006A5EE4">
        <w:rPr>
          <w:rFonts w:ascii="Times New Roman" w:hAnsi="Times New Roman" w:cs="Times New Roman"/>
          <w:sz w:val="24"/>
          <w:szCs w:val="24"/>
        </w:rPr>
        <w:t>Re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latio</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n</w:t>
      </w:r>
      <w:proofErr w:type="spellEnd"/>
      <w:r w:rsidR="00F2484E" w:rsidRPr="006A5EE4">
        <w:rPr>
          <w:rFonts w:ascii="Times New Roman" w:hAnsi="Times New Roman" w:cs="Times New Roman"/>
          <w:sz w:val="24"/>
          <w:szCs w:val="24"/>
        </w:rPr>
        <w:t xml:space="preserve"> </w:t>
      </w:r>
      <w:proofErr w:type="spellStart"/>
      <w:r w:rsidR="00F2484E" w:rsidRPr="006A5EE4">
        <w:rPr>
          <w:rFonts w:ascii="Times New Roman" w:hAnsi="Times New Roman" w:cs="Times New Roman"/>
          <w:sz w:val="24"/>
          <w:szCs w:val="24"/>
        </w:rPr>
        <w:t>Unive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rsitas</w:t>
      </w:r>
      <w:proofErr w:type="spellEnd"/>
      <w:r w:rsidR="00F2484E" w:rsidRPr="006A5EE4">
        <w:rPr>
          <w:rFonts w:ascii="Times New Roman" w:hAnsi="Times New Roman" w:cs="Times New Roman"/>
          <w:sz w:val="24"/>
          <w:szCs w:val="24"/>
        </w:rPr>
        <w:t xml:space="preserve"> E</w:t>
      </w:r>
      <w:r w:rsidR="00F2484E" w:rsidRPr="006A5EE4">
        <w:rPr>
          <w:rFonts w:ascii="Times New Roman" w:hAnsi="Times New Roman" w:cs="Times New Roman"/>
          <w:color w:val="DEDEDE"/>
          <w:spacing w:val="-20"/>
          <w:w w:val="1"/>
          <w:sz w:val="24"/>
          <w:szCs w:val="24"/>
        </w:rPr>
        <w:t>e</w:t>
      </w:r>
      <w:r w:rsidR="00F2484E" w:rsidRPr="006A5EE4">
        <w:rPr>
          <w:rFonts w:ascii="Times New Roman" w:hAnsi="Times New Roman" w:cs="Times New Roman"/>
          <w:sz w:val="24"/>
          <w:szCs w:val="24"/>
        </w:rPr>
        <w:t xml:space="preserve">sa </w:t>
      </w:r>
      <w:proofErr w:type="spellStart"/>
      <w:r w:rsidR="00F2484E" w:rsidRPr="006A5EE4">
        <w:rPr>
          <w:rFonts w:ascii="Times New Roman" w:hAnsi="Times New Roman" w:cs="Times New Roman"/>
          <w:sz w:val="24"/>
          <w:szCs w:val="24"/>
        </w:rPr>
        <w:t>Unggul</w:t>
      </w:r>
      <w:proofErr w:type="spellEnd"/>
      <w:r w:rsidR="00F2484E" w:rsidRPr="006A5EE4">
        <w:rPr>
          <w:rFonts w:ascii="Times New Roman" w:hAnsi="Times New Roman" w:cs="Times New Roman"/>
          <w:sz w:val="24"/>
          <w:szCs w:val="24"/>
        </w:rPr>
        <w:t xml:space="preserve"> </w:t>
      </w:r>
    </w:p>
    <w:p w14:paraId="186F4132"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Times New Roman" w:hAnsi="Times New Roman" w:cs="Times New Roman"/>
          <w:sz w:val="24"/>
          <w:szCs w:val="24"/>
        </w:rPr>
        <w:tab/>
      </w:r>
      <w:proofErr w:type="spellStart"/>
      <w:r w:rsidRPr="006A5EE4">
        <w:rPr>
          <w:rFonts w:ascii="Times New Roman" w:hAnsi="Times New Roman" w:cs="Times New Roman"/>
          <w:sz w:val="24"/>
          <w:szCs w:val="24"/>
        </w:rPr>
        <w:t>Sampe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adalah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kumpulan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karakte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ristik</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jumlah</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dimiliki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suatu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pulasi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Sugiyo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no</w:t>
      </w:r>
      <w:r w:rsidRPr="006A5EE4">
        <w:rPr>
          <w:rFonts w:ascii="Times New Roman" w:hAnsi="Times New Roman" w:cs="Times New Roman"/>
          <w:color w:val="DEDEDE"/>
          <w:spacing w:val="-20"/>
          <w:w w:val="1"/>
          <w:sz w:val="24"/>
          <w:szCs w:val="24"/>
        </w:rPr>
        <w:t>e</w:t>
      </w:r>
      <w:proofErr w:type="spellEnd"/>
      <w:r w:rsidRPr="006A5EE4">
        <w:rPr>
          <w:rFonts w:ascii="Times New Roman" w:hAnsi="Times New Roman" w:cs="Times New Roman"/>
          <w:sz w:val="24"/>
          <w:szCs w:val="24"/>
        </w:rPr>
        <w:t xml:space="preserve">, 2018). </w:t>
      </w:r>
      <w:proofErr w:type="gramStart"/>
      <w:r w:rsidRPr="006A5EE4">
        <w:rPr>
          <w:rFonts w:ascii="Times New Roman" w:hAnsi="Times New Roman" w:cs="Times New Roman"/>
          <w:sz w:val="24"/>
          <w:szCs w:val="24"/>
        </w:rPr>
        <w:t xml:space="preserve">Dalam </w:t>
      </w:r>
      <w:r w:rsidR="000A08C5">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ntukan</w:t>
      </w:r>
      <w:proofErr w:type="spellEnd"/>
      <w:proofErr w:type="gram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sampe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litian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ini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nggunakan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n-pro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bability</w:t>
      </w:r>
      <w:proofErr w:type="spellEnd"/>
      <w:r w:rsidRPr="006A5EE4">
        <w:rPr>
          <w:rFonts w:ascii="Times New Roman" w:hAnsi="Times New Roman" w:cs="Times New Roman"/>
          <w:sz w:val="24"/>
          <w:szCs w:val="24"/>
        </w:rPr>
        <w:t xml:space="preserve"> sampling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knik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judge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ntal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atau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purpo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sive</w:t>
      </w:r>
      <w:r w:rsidRPr="006A5EE4">
        <w:rPr>
          <w:rFonts w:ascii="Times New Roman" w:hAnsi="Times New Roman" w:cs="Times New Roman"/>
          <w:color w:val="DEDEDE"/>
          <w:spacing w:val="-20"/>
          <w:w w:val="1"/>
          <w:sz w:val="24"/>
          <w:szCs w:val="24"/>
        </w:rPr>
        <w:t>e</w:t>
      </w:r>
      <w:proofErr w:type="spellEnd"/>
      <w:r w:rsidRPr="006A5EE4">
        <w:rPr>
          <w:rFonts w:ascii="Times New Roman" w:hAnsi="Times New Roman" w:cs="Times New Roman"/>
          <w:sz w:val="24"/>
          <w:szCs w:val="24"/>
        </w:rPr>
        <w:t xml:space="preserve"> sampling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kata lain </w:t>
      </w:r>
      <w:proofErr w:type="spellStart"/>
      <w:r w:rsidRPr="006A5EE4">
        <w:rPr>
          <w:rFonts w:ascii="Times New Roman" w:hAnsi="Times New Roman" w:cs="Times New Roman"/>
          <w:sz w:val="24"/>
          <w:szCs w:val="24"/>
        </w:rPr>
        <w:t>yaitu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pro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narikan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suatu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sampe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dilakukan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rdasarkan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krite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ria</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ntukan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liti</w:t>
      </w:r>
      <w:proofErr w:type="spellEnd"/>
      <w:r w:rsidRPr="006A5EE4">
        <w:rPr>
          <w:rFonts w:ascii="Times New Roman" w:hAnsi="Times New Roman" w:cs="Times New Roman"/>
          <w:sz w:val="24"/>
          <w:szCs w:val="24"/>
        </w:rPr>
        <w:t xml:space="preserve">. </w:t>
      </w:r>
    </w:p>
    <w:p w14:paraId="7F24E9D6"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Times New Roman" w:hAnsi="Times New Roman" w:cs="Times New Roman"/>
          <w:sz w:val="24"/>
          <w:szCs w:val="24"/>
        </w:rPr>
        <w:tab/>
        <w:t xml:space="preserve">Dalam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litian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ini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ntuan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ukuran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sampe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nggunakan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rumus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slo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vin</w:t>
      </w:r>
      <w:proofErr w:type="spellEnd"/>
      <w:r w:rsidRPr="006A5EE4">
        <w:rPr>
          <w:rFonts w:ascii="Times New Roman" w:hAnsi="Times New Roman" w:cs="Times New Roman"/>
          <w:sz w:val="24"/>
          <w:szCs w:val="24"/>
        </w:rPr>
        <w:t xml:space="preserve">: </w:t>
      </w:r>
    </w:p>
    <w:p w14:paraId="462BAC4E"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Cambria Math" w:hAnsi="Cambria Math" w:cs="Cambria Math"/>
          <w:sz w:val="24"/>
          <w:szCs w:val="24"/>
        </w:rPr>
        <w:t>𝑛</w:t>
      </w:r>
      <w:r w:rsidRPr="006A5EE4">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Ne</m:t>
                </m:r>
              </m:e>
              <m:sup>
                <m:r>
                  <w:rPr>
                    <w:rFonts w:ascii="Cambria Math" w:hAnsi="Cambria Math" w:cs="Times New Roman"/>
                    <w:sz w:val="24"/>
                    <w:szCs w:val="24"/>
                  </w:rPr>
                  <m:t>2</m:t>
                </m:r>
              </m:sup>
            </m:sSup>
          </m:den>
        </m:f>
      </m:oMath>
    </w:p>
    <w:p w14:paraId="147E0607" w14:textId="77777777" w:rsidR="00F2484E" w:rsidRPr="006A5EE4" w:rsidRDefault="00F2484E" w:rsidP="00E2776D">
      <w:pPr>
        <w:spacing w:line="240" w:lineRule="auto"/>
        <w:jc w:val="both"/>
        <w:rPr>
          <w:rFonts w:ascii="Times New Roman" w:hAnsi="Times New Roman" w:cs="Times New Roman"/>
          <w:sz w:val="24"/>
          <w:szCs w:val="24"/>
        </w:rPr>
      </w:pP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rangan</w:t>
      </w:r>
      <w:proofErr w:type="spellEnd"/>
      <w:r w:rsidRPr="006A5EE4">
        <w:rPr>
          <w:rFonts w:ascii="Times New Roman" w:hAnsi="Times New Roman" w:cs="Times New Roman"/>
          <w:sz w:val="24"/>
          <w:szCs w:val="24"/>
        </w:rPr>
        <w:t xml:space="preserve">: </w:t>
      </w:r>
    </w:p>
    <w:p w14:paraId="41B9FE47"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Times New Roman" w:hAnsi="Times New Roman" w:cs="Times New Roman"/>
          <w:sz w:val="24"/>
          <w:szCs w:val="24"/>
        </w:rPr>
        <w:t xml:space="preserve">n = </w:t>
      </w:r>
      <w:proofErr w:type="spellStart"/>
      <w:r w:rsidRPr="006A5EE4">
        <w:rPr>
          <w:rFonts w:ascii="Times New Roman" w:hAnsi="Times New Roman" w:cs="Times New Roman"/>
          <w:sz w:val="24"/>
          <w:szCs w:val="24"/>
        </w:rPr>
        <w:t>Ukuran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sampe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atau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jumlah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re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w:t>
      </w:r>
      <w:proofErr w:type="spellEnd"/>
      <w:r w:rsidRPr="006A5EE4">
        <w:rPr>
          <w:rFonts w:ascii="Times New Roman" w:hAnsi="Times New Roman" w:cs="Times New Roman"/>
          <w:sz w:val="24"/>
          <w:szCs w:val="24"/>
        </w:rPr>
        <w:t xml:space="preserve"> </w:t>
      </w:r>
    </w:p>
    <w:p w14:paraId="175CCB6D"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Times New Roman" w:hAnsi="Times New Roman" w:cs="Times New Roman"/>
          <w:sz w:val="24"/>
          <w:szCs w:val="24"/>
        </w:rPr>
        <w:t xml:space="preserve">N = </w:t>
      </w:r>
      <w:proofErr w:type="spellStart"/>
      <w:r w:rsidRPr="006A5EE4">
        <w:rPr>
          <w:rFonts w:ascii="Times New Roman" w:hAnsi="Times New Roman" w:cs="Times New Roman"/>
          <w:sz w:val="24"/>
          <w:szCs w:val="24"/>
        </w:rPr>
        <w:t>Ukuran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pulasi</w:t>
      </w:r>
      <w:proofErr w:type="spellEnd"/>
      <w:r w:rsidRPr="006A5EE4">
        <w:rPr>
          <w:rFonts w:ascii="Times New Roman" w:hAnsi="Times New Roman" w:cs="Times New Roman"/>
          <w:sz w:val="24"/>
          <w:szCs w:val="24"/>
        </w:rPr>
        <w:t xml:space="preserve"> </w:t>
      </w:r>
    </w:p>
    <w:p w14:paraId="5DF4E212" w14:textId="77777777" w:rsidR="00F2484E" w:rsidRPr="006A5EE4" w:rsidRDefault="00F2484E" w:rsidP="00E2776D">
      <w:pPr>
        <w:spacing w:line="240" w:lineRule="auto"/>
        <w:jc w:val="both"/>
        <w:rPr>
          <w:rFonts w:ascii="Times New Roman" w:hAnsi="Times New Roman" w:cs="Times New Roman"/>
          <w:sz w:val="24"/>
          <w:szCs w:val="24"/>
        </w:rPr>
      </w:pPr>
      <w:proofErr w:type="spellStart"/>
      <w:r w:rsidRPr="006A5EE4">
        <w:rPr>
          <w:rFonts w:ascii="Times New Roman" w:hAnsi="Times New Roman" w:cs="Times New Roman"/>
          <w:sz w:val="24"/>
          <w:szCs w:val="24"/>
        </w:rPr>
        <w:t>e</w:t>
      </w:r>
      <w:r w:rsidRPr="006A5EE4">
        <w:rPr>
          <w:rFonts w:ascii="Times New Roman" w:hAnsi="Times New Roman" w:cs="Times New Roman"/>
          <w:color w:val="DEDEDE"/>
          <w:spacing w:val="-20"/>
          <w:w w:val="1"/>
          <w:sz w:val="24"/>
          <w:szCs w:val="24"/>
        </w:rPr>
        <w:t>e</w:t>
      </w:r>
      <w:proofErr w:type="spellEnd"/>
      <w:r w:rsidRPr="006A5EE4">
        <w:rPr>
          <w:rFonts w:ascii="Times New Roman" w:hAnsi="Times New Roman" w:cs="Times New Roman"/>
          <w:sz w:val="24"/>
          <w:szCs w:val="24"/>
        </w:rPr>
        <w:t xml:space="preserve"> = Batas </w:t>
      </w:r>
      <w:proofErr w:type="spellStart"/>
      <w:r w:rsidRPr="006A5EE4">
        <w:rPr>
          <w:rFonts w:ascii="Times New Roman" w:hAnsi="Times New Roman" w:cs="Times New Roman"/>
          <w:sz w:val="24"/>
          <w:szCs w:val="24"/>
        </w:rPr>
        <w:t>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ransi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salahan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nilai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e</w:t>
      </w:r>
      <w:r w:rsidRPr="006A5EE4">
        <w:rPr>
          <w:rFonts w:ascii="Times New Roman" w:hAnsi="Times New Roman" w:cs="Times New Roman"/>
          <w:color w:val="DEDEDE"/>
          <w:spacing w:val="-20"/>
          <w:w w:val="1"/>
          <w:sz w:val="24"/>
          <w:szCs w:val="24"/>
        </w:rPr>
        <w:t>e</w:t>
      </w:r>
      <w:proofErr w:type="spellEnd"/>
      <w:r w:rsidRPr="006A5EE4">
        <w:rPr>
          <w:rFonts w:ascii="Times New Roman" w:hAnsi="Times New Roman" w:cs="Times New Roman"/>
          <w:sz w:val="24"/>
          <w:szCs w:val="24"/>
        </w:rPr>
        <w:t xml:space="preserve"> = 10% </w:t>
      </w:r>
    </w:p>
    <w:p w14:paraId="1691C5B3" w14:textId="77777777" w:rsidR="00F2484E" w:rsidRPr="006A5EE4" w:rsidRDefault="00F2484E" w:rsidP="00E2776D">
      <w:pPr>
        <w:spacing w:line="240" w:lineRule="auto"/>
        <w:jc w:val="both"/>
        <w:rPr>
          <w:rFonts w:ascii="Times New Roman" w:hAnsi="Times New Roman" w:cs="Times New Roman"/>
          <w:sz w:val="24"/>
          <w:szCs w:val="24"/>
        </w:rPr>
      </w:pPr>
      <w:proofErr w:type="spellStart"/>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rdasarkan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hasil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pulasi</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dipe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liti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yaitu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banyak</w:t>
      </w:r>
      <w:proofErr w:type="spellEnd"/>
      <w:r w:rsidRPr="006A5EE4">
        <w:rPr>
          <w:rFonts w:ascii="Times New Roman" w:hAnsi="Times New Roman" w:cs="Times New Roman"/>
          <w:sz w:val="24"/>
          <w:szCs w:val="24"/>
        </w:rPr>
        <w:t xml:space="preserve"> ±934,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ntase</w:t>
      </w:r>
      <w:r w:rsidRPr="006A5EE4">
        <w:rPr>
          <w:rFonts w:ascii="Times New Roman" w:hAnsi="Times New Roman" w:cs="Times New Roman"/>
          <w:color w:val="DEDEDE"/>
          <w:spacing w:val="-20"/>
          <w:w w:val="1"/>
          <w:sz w:val="24"/>
          <w:szCs w:val="24"/>
        </w:rPr>
        <w:t>e</w:t>
      </w:r>
      <w:proofErr w:type="spellEnd"/>
      <w:r w:rsidRPr="006A5EE4">
        <w:rPr>
          <w:rFonts w:ascii="Times New Roman" w:hAnsi="Times New Roman" w:cs="Times New Roman"/>
          <w:sz w:val="24"/>
          <w:szCs w:val="24"/>
        </w:rPr>
        <w:t xml:space="preserve"> batas </w:t>
      </w:r>
      <w:proofErr w:type="spellStart"/>
      <w:r w:rsidRPr="006A5EE4">
        <w:rPr>
          <w:rFonts w:ascii="Times New Roman" w:hAnsi="Times New Roman" w:cs="Times New Roman"/>
          <w:sz w:val="24"/>
          <w:szCs w:val="24"/>
        </w:rPr>
        <w:t>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ransi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salahan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yaitu</w:t>
      </w:r>
      <w:proofErr w:type="spellEnd"/>
      <w:r w:rsidRPr="006A5EE4">
        <w:rPr>
          <w:rFonts w:ascii="Times New Roman" w:hAnsi="Times New Roman" w:cs="Times New Roman"/>
          <w:sz w:val="24"/>
          <w:szCs w:val="24"/>
        </w:rPr>
        <w:t xml:space="preserve"> 10</w:t>
      </w:r>
      <w:proofErr w:type="gramStart"/>
      <w:r w:rsidRPr="006A5EE4">
        <w:rPr>
          <w:rFonts w:ascii="Times New Roman" w:hAnsi="Times New Roman" w:cs="Times New Roman"/>
          <w:sz w:val="24"/>
          <w:szCs w:val="24"/>
        </w:rPr>
        <w:t>%  (</w:t>
      </w:r>
      <w:proofErr w:type="spellStart"/>
      <w:proofErr w:type="gramEnd"/>
      <w:r w:rsidRPr="006A5EE4">
        <w:rPr>
          <w:rFonts w:ascii="Times New Roman" w:hAnsi="Times New Roman" w:cs="Times New Roman"/>
          <w:sz w:val="24"/>
          <w:szCs w:val="24"/>
        </w:rPr>
        <w: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ngkus</w:t>
      </w:r>
      <w:proofErr w:type="spellEnd"/>
      <w:r w:rsidRPr="006A5EE4">
        <w:rPr>
          <w:rFonts w:ascii="Times New Roman" w:hAnsi="Times New Roman" w:cs="Times New Roman"/>
          <w:sz w:val="24"/>
          <w:szCs w:val="24"/>
        </w:rPr>
        <w:t xml:space="preserve">, 2021). Maka, agar </w:t>
      </w:r>
      <w:proofErr w:type="spellStart"/>
      <w:r w:rsidRPr="006A5EE4">
        <w:rPr>
          <w:rFonts w:ascii="Times New Roman" w:hAnsi="Times New Roman" w:cs="Times New Roman"/>
          <w:sz w:val="24"/>
          <w:szCs w:val="24"/>
        </w:rPr>
        <w:t>dapat</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tahui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ukuran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sampe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atau</w:t>
      </w:r>
      <w:proofErr w:type="spellEnd"/>
      <w:r w:rsidRPr="006A5EE4">
        <w:rPr>
          <w:rFonts w:ascii="Times New Roman" w:hAnsi="Times New Roman" w:cs="Times New Roman"/>
          <w:sz w:val="24"/>
          <w:szCs w:val="24"/>
        </w:rPr>
        <w:t xml:space="preserve"> </w:t>
      </w:r>
      <w:proofErr w:type="spellStart"/>
      <w:proofErr w:type="gramStart"/>
      <w:r w:rsidRPr="006A5EE4">
        <w:rPr>
          <w:rFonts w:ascii="Times New Roman" w:hAnsi="Times New Roman" w:cs="Times New Roman"/>
          <w:sz w:val="24"/>
          <w:szCs w:val="24"/>
        </w:rPr>
        <w:t>jumlah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re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w:t>
      </w:r>
      <w:proofErr w:type="spellEnd"/>
      <w:proofErr w:type="gram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litian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maka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rhitungannya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adalah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bagai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rikut</w:t>
      </w:r>
      <w:proofErr w:type="spellEnd"/>
      <w:r w:rsidRPr="006A5EE4">
        <w:rPr>
          <w:rFonts w:ascii="Times New Roman" w:hAnsi="Times New Roman" w:cs="Times New Roman"/>
          <w:sz w:val="24"/>
          <w:szCs w:val="24"/>
        </w:rPr>
        <w:t xml:space="preserve">: </w:t>
      </w:r>
    </w:p>
    <w:p w14:paraId="715A32D9"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Cambria Math" w:hAnsi="Cambria Math" w:cs="Cambria Math"/>
          <w:sz w:val="24"/>
          <w:szCs w:val="24"/>
        </w:rPr>
        <w:t>𝑛</w:t>
      </w:r>
      <w:r w:rsidRPr="006A5E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934</m:t>
            </m:r>
          </m:num>
          <m:den>
            <m:r>
              <w:rPr>
                <w:rFonts w:ascii="Cambria Math" w:hAnsi="Cambria Math" w:cs="Times New Roman"/>
                <w:sz w:val="24"/>
                <w:szCs w:val="24"/>
              </w:rPr>
              <m:t>1+934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m:t>
            </m:r>
          </m:den>
        </m:f>
      </m:oMath>
    </w:p>
    <w:p w14:paraId="2C5DB255"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Cambria Math" w:hAnsi="Cambria Math" w:cs="Cambria Math"/>
          <w:sz w:val="24"/>
          <w:szCs w:val="24"/>
        </w:rPr>
        <w:t>𝑛</w:t>
      </w:r>
      <w:r w:rsidRPr="006A5E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934</m:t>
            </m:r>
          </m:num>
          <m:den>
            <m:r>
              <w:rPr>
                <w:rFonts w:ascii="Cambria Math" w:hAnsi="Cambria Math" w:cs="Times New Roman"/>
                <w:sz w:val="24"/>
                <w:szCs w:val="24"/>
              </w:rPr>
              <m:t>1+934 (0,01)</m:t>
            </m:r>
          </m:den>
        </m:f>
      </m:oMath>
    </w:p>
    <w:p w14:paraId="218F3854"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Cambria Math" w:hAnsi="Cambria Math" w:cs="Cambria Math"/>
          <w:sz w:val="24"/>
          <w:szCs w:val="24"/>
        </w:rPr>
        <w:t>𝑛</w:t>
      </w:r>
      <w:r w:rsidRPr="006A5E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934</m:t>
            </m:r>
          </m:num>
          <m:den>
            <m:r>
              <w:rPr>
                <w:rFonts w:ascii="Cambria Math" w:hAnsi="Cambria Math" w:cs="Times New Roman"/>
                <w:sz w:val="24"/>
                <w:szCs w:val="24"/>
              </w:rPr>
              <m:t>1+9.34</m:t>
            </m:r>
          </m:den>
        </m:f>
      </m:oMath>
    </w:p>
    <w:p w14:paraId="0E70B301"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Cambria Math" w:hAnsi="Cambria Math" w:cs="Cambria Math"/>
          <w:sz w:val="24"/>
          <w:szCs w:val="24"/>
        </w:rPr>
        <w:t>𝑛</w:t>
      </w:r>
      <w:r w:rsidRPr="006A5EE4">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934</m:t>
            </m:r>
          </m:num>
          <m:den>
            <m:r>
              <w:rPr>
                <w:rFonts w:ascii="Cambria Math" w:hAnsi="Cambria Math" w:cs="Times New Roman"/>
                <w:sz w:val="24"/>
                <w:szCs w:val="24"/>
              </w:rPr>
              <m:t>10.34</m:t>
            </m:r>
          </m:den>
        </m:f>
      </m:oMath>
    </w:p>
    <w:p w14:paraId="148FE197" w14:textId="77777777" w:rsidR="00F2484E" w:rsidRPr="006A5EE4" w:rsidRDefault="00F2484E" w:rsidP="00E2776D">
      <w:pPr>
        <w:spacing w:line="240" w:lineRule="auto"/>
        <w:jc w:val="both"/>
        <w:rPr>
          <w:rFonts w:ascii="Times New Roman" w:hAnsi="Times New Roman" w:cs="Times New Roman"/>
          <w:sz w:val="24"/>
          <w:szCs w:val="24"/>
        </w:rPr>
      </w:pPr>
      <w:r w:rsidRPr="006A5EE4">
        <w:rPr>
          <w:rFonts w:ascii="Cambria Math" w:hAnsi="Cambria Math" w:cs="Cambria Math"/>
          <w:sz w:val="24"/>
          <w:szCs w:val="24"/>
        </w:rPr>
        <w:t>𝑛</w:t>
      </w:r>
      <w:r w:rsidRPr="006A5EE4">
        <w:rPr>
          <w:rFonts w:ascii="Times New Roman" w:hAnsi="Times New Roman" w:cs="Times New Roman"/>
          <w:sz w:val="24"/>
          <w:szCs w:val="24"/>
        </w:rPr>
        <w:t xml:space="preserve"> = 90 </w:t>
      </w:r>
    </w:p>
    <w:p w14:paraId="2E319298" w14:textId="0A11A454" w:rsidR="000A08C5" w:rsidRDefault="00F2484E" w:rsidP="00E2776D">
      <w:pPr>
        <w:spacing w:line="240" w:lineRule="auto"/>
        <w:jc w:val="both"/>
        <w:rPr>
          <w:rFonts w:ascii="Times New Roman" w:hAnsi="Times New Roman" w:cs="Times New Roman"/>
          <w:sz w:val="24"/>
          <w:szCs w:val="24"/>
        </w:rPr>
      </w:pPr>
      <w:r w:rsidRPr="006A5EE4">
        <w:rPr>
          <w:rFonts w:ascii="Times New Roman" w:hAnsi="Times New Roman" w:cs="Times New Roman"/>
          <w:sz w:val="24"/>
          <w:szCs w:val="24"/>
        </w:rPr>
        <w:tab/>
      </w:r>
      <w:r w:rsidR="00E32862" w:rsidRPr="006A5EE4">
        <w:rPr>
          <w:rFonts w:ascii="Times New Roman" w:hAnsi="Times New Roman" w:cs="Times New Roman"/>
          <w:sz w:val="24"/>
          <w:szCs w:val="24"/>
        </w:rPr>
        <w:t xml:space="preserve"> </w:t>
      </w:r>
    </w:p>
    <w:p w14:paraId="3ED19315" w14:textId="2DAD10EE" w:rsidR="00E32862" w:rsidRPr="000A08C5" w:rsidRDefault="00E2776D" w:rsidP="00E2776D">
      <w:pPr>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E32862" w:rsidRPr="000A08C5">
        <w:rPr>
          <w:rFonts w:ascii="Times New Roman" w:hAnsi="Times New Roman" w:cs="Times New Roman"/>
          <w:b/>
          <w:sz w:val="24"/>
          <w:szCs w:val="24"/>
        </w:rPr>
        <w:t>. HASIL DAN PEMBAHASAN</w:t>
      </w:r>
    </w:p>
    <w:p w14:paraId="693589B2" w14:textId="77777777" w:rsidR="006A5EE4" w:rsidRPr="006A5EE4" w:rsidRDefault="006A5EE4" w:rsidP="00E2776D">
      <w:pPr>
        <w:autoSpaceDE w:val="0"/>
        <w:autoSpaceDN w:val="0"/>
        <w:adjustRightInd w:val="0"/>
        <w:spacing w:after="0" w:line="240" w:lineRule="auto"/>
        <w:jc w:val="both"/>
        <w:rPr>
          <w:rFonts w:ascii="Times New Roman" w:hAnsi="Times New Roman" w:cs="Times New Roman"/>
          <w:sz w:val="24"/>
          <w:szCs w:val="24"/>
        </w:rPr>
      </w:pPr>
      <w:r w:rsidRPr="006A5EE4">
        <w:rPr>
          <w:rFonts w:ascii="Times New Roman" w:hAnsi="Times New Roman" w:cs="Times New Roman"/>
          <w:sz w:val="24"/>
          <w:szCs w:val="24"/>
        </w:rPr>
        <w:t xml:space="preserve">Uji </w:t>
      </w:r>
      <w:proofErr w:type="spellStart"/>
      <w:r w:rsidRPr="006A5EE4">
        <w:rPr>
          <w:rFonts w:ascii="Times New Roman" w:hAnsi="Times New Roman" w:cs="Times New Roman"/>
          <w:sz w:val="24"/>
          <w:szCs w:val="24"/>
        </w:rPr>
        <w:t>Statistik</w:t>
      </w:r>
      <w:proofErr w:type="spellEnd"/>
      <w:r w:rsidRPr="006A5EE4">
        <w:rPr>
          <w:rFonts w:ascii="Times New Roman" w:hAnsi="Times New Roman" w:cs="Times New Roman"/>
          <w:sz w:val="24"/>
          <w:szCs w:val="24"/>
        </w:rPr>
        <w:t xml:space="preserve"> t</w:t>
      </w:r>
    </w:p>
    <w:p w14:paraId="45F04F19" w14:textId="77777777" w:rsidR="006A5EE4" w:rsidRPr="006A5EE4" w:rsidRDefault="006A5EE4" w:rsidP="00E2776D">
      <w:pPr>
        <w:autoSpaceDE w:val="0"/>
        <w:autoSpaceDN w:val="0"/>
        <w:adjustRightInd w:val="0"/>
        <w:spacing w:after="0" w:line="240" w:lineRule="auto"/>
        <w:jc w:val="both"/>
        <w:rPr>
          <w:rFonts w:ascii="Times New Roman" w:hAnsi="Times New Roman" w:cs="Times New Roman"/>
          <w:sz w:val="24"/>
          <w:szCs w:val="24"/>
        </w:rPr>
      </w:pPr>
      <w:r w:rsidRPr="006A5EE4">
        <w:rPr>
          <w:rFonts w:ascii="Times New Roman" w:hAnsi="Times New Roman" w:cs="Times New Roman"/>
          <w:noProof/>
          <w:sz w:val="24"/>
          <w:szCs w:val="24"/>
        </w:rPr>
        <w:drawing>
          <wp:anchor distT="0" distB="0" distL="114300" distR="114300" simplePos="0" relativeHeight="251668480" behindDoc="1" locked="0" layoutInCell="1" allowOverlap="1" wp14:anchorId="0D26E8A4" wp14:editId="28B79400">
            <wp:simplePos x="0" y="0"/>
            <wp:positionH relativeFrom="column">
              <wp:posOffset>5080</wp:posOffset>
            </wp:positionH>
            <wp:positionV relativeFrom="paragraph">
              <wp:posOffset>19050</wp:posOffset>
            </wp:positionV>
            <wp:extent cx="2743200" cy="1772920"/>
            <wp:effectExtent l="0" t="0" r="0" b="0"/>
            <wp:wrapTight wrapText="bothSides">
              <wp:wrapPolygon edited="0">
                <wp:start x="0" y="0"/>
                <wp:lineTo x="0" y="21352"/>
                <wp:lineTo x="21450" y="21352"/>
                <wp:lineTo x="214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ro.png"/>
                    <pic:cNvPicPr/>
                  </pic:nvPicPr>
                  <pic:blipFill>
                    <a:blip r:embed="rId10">
                      <a:extLst>
                        <a:ext uri="{28A0092B-C50C-407E-A947-70E740481C1C}">
                          <a14:useLocalDpi xmlns:a14="http://schemas.microsoft.com/office/drawing/2010/main" val="0"/>
                        </a:ext>
                      </a:extLst>
                    </a:blip>
                    <a:stretch>
                      <a:fillRect/>
                    </a:stretch>
                  </pic:blipFill>
                  <pic:spPr>
                    <a:xfrm>
                      <a:off x="0" y="0"/>
                      <a:ext cx="2743200" cy="1772920"/>
                    </a:xfrm>
                    <a:prstGeom prst="rect">
                      <a:avLst/>
                    </a:prstGeom>
                  </pic:spPr>
                </pic:pic>
              </a:graphicData>
            </a:graphic>
            <wp14:sizeRelH relativeFrom="page">
              <wp14:pctWidth>0</wp14:pctWidth>
            </wp14:sizeRelH>
            <wp14:sizeRelV relativeFrom="page">
              <wp14:pctHeight>0</wp14:pctHeight>
            </wp14:sizeRelV>
          </wp:anchor>
        </w:drawing>
      </w:r>
    </w:p>
    <w:p w14:paraId="2F175F54" w14:textId="77777777" w:rsidR="006A5EE4" w:rsidRPr="006A5EE4" w:rsidRDefault="006A5EE4" w:rsidP="00E2776D">
      <w:pPr>
        <w:autoSpaceDE w:val="0"/>
        <w:autoSpaceDN w:val="0"/>
        <w:adjustRightInd w:val="0"/>
        <w:spacing w:after="0" w:line="240" w:lineRule="auto"/>
        <w:jc w:val="both"/>
        <w:rPr>
          <w:rFonts w:ascii="Times New Roman" w:hAnsi="Times New Roman" w:cs="Times New Roman"/>
          <w:sz w:val="24"/>
          <w:szCs w:val="24"/>
        </w:rPr>
      </w:pPr>
      <w:r w:rsidRPr="006A5EE4">
        <w:rPr>
          <w:rFonts w:ascii="Times New Roman" w:hAnsi="Times New Roman" w:cs="Times New Roman"/>
          <w:sz w:val="24"/>
          <w:szCs w:val="24"/>
        </w:rPr>
        <w:t xml:space="preserve">Dari </w:t>
      </w:r>
      <w:proofErr w:type="spellStart"/>
      <w:r w:rsidRPr="006A5EE4">
        <w:rPr>
          <w:rFonts w:ascii="Times New Roman" w:hAnsi="Times New Roman" w:cs="Times New Roman"/>
          <w:sz w:val="24"/>
          <w:szCs w:val="24"/>
        </w:rPr>
        <w:t>hasil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diatas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nunjukan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nilai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signifikansi</w:t>
      </w:r>
      <w:proofErr w:type="spellEnd"/>
      <w:r w:rsidRPr="006A5EE4">
        <w:rPr>
          <w:rFonts w:ascii="Times New Roman" w:hAnsi="Times New Roman" w:cs="Times New Roman"/>
          <w:sz w:val="24"/>
          <w:szCs w:val="24"/>
        </w:rPr>
        <w:t xml:space="preserve"> uji t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sar</w:t>
      </w:r>
      <w:proofErr w:type="spellEnd"/>
      <w:r w:rsidRPr="006A5EE4">
        <w:rPr>
          <w:rFonts w:ascii="Times New Roman" w:hAnsi="Times New Roman" w:cs="Times New Roman"/>
          <w:sz w:val="24"/>
          <w:szCs w:val="24"/>
        </w:rPr>
        <w:t xml:space="preserve"> 0.003 &lt; 0.05 dan t </w:t>
      </w:r>
      <w:proofErr w:type="spellStart"/>
      <w:r w:rsidRPr="006A5EE4">
        <w:rPr>
          <w:rFonts w:ascii="Times New Roman" w:hAnsi="Times New Roman" w:cs="Times New Roman"/>
          <w:sz w:val="24"/>
          <w:szCs w:val="24"/>
        </w:rPr>
        <w:t>hitung</w:t>
      </w:r>
      <w:proofErr w:type="spellEnd"/>
      <w:r w:rsidRPr="006A5EE4">
        <w:rPr>
          <w:rFonts w:ascii="Times New Roman" w:hAnsi="Times New Roman" w:cs="Times New Roman"/>
          <w:sz w:val="24"/>
          <w:szCs w:val="24"/>
        </w:rPr>
        <w:t xml:space="preserve"> 2.914 &gt; 1.98.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mikian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hipo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sis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rja</w:t>
      </w:r>
      <w:proofErr w:type="spellEnd"/>
      <w:r w:rsidRPr="006A5EE4">
        <w:rPr>
          <w:rFonts w:ascii="Times New Roman" w:hAnsi="Times New Roman" w:cs="Times New Roman"/>
          <w:sz w:val="24"/>
          <w:szCs w:val="24"/>
        </w:rPr>
        <w:t xml:space="preserve"> (H1) </w:t>
      </w:r>
      <w:proofErr w:type="spellStart"/>
      <w:r w:rsidRPr="006A5EE4">
        <w:rPr>
          <w:rFonts w:ascii="Times New Roman" w:hAnsi="Times New Roman" w:cs="Times New Roman"/>
          <w:sz w:val="24"/>
          <w:szCs w:val="24"/>
        </w:rPr>
        <w:t>dite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rima</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hipo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sis</w:t>
      </w:r>
      <w:proofErr w:type="spellEnd"/>
      <w:r w:rsidRPr="006A5EE4">
        <w:rPr>
          <w:rFonts w:ascii="Times New Roman" w:hAnsi="Times New Roman" w:cs="Times New Roman"/>
          <w:sz w:val="24"/>
          <w:szCs w:val="24"/>
        </w:rPr>
        <w:t xml:space="preserve"> 0 (H0) </w:t>
      </w:r>
      <w:proofErr w:type="spellStart"/>
      <w:r w:rsidRPr="006A5EE4">
        <w:rPr>
          <w:rFonts w:ascii="Times New Roman" w:hAnsi="Times New Roman" w:cs="Times New Roman"/>
          <w:sz w:val="24"/>
          <w:szCs w:val="24"/>
        </w:rPr>
        <w:t>dito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lak</w:t>
      </w:r>
      <w:proofErr w:type="spellEnd"/>
      <w:r w:rsidRPr="006A5EE4">
        <w:rPr>
          <w:rFonts w:ascii="Times New Roman" w:hAnsi="Times New Roman" w:cs="Times New Roman"/>
          <w:sz w:val="24"/>
          <w:szCs w:val="24"/>
        </w:rPr>
        <w:t>.</w:t>
      </w:r>
    </w:p>
    <w:p w14:paraId="2EB0ECEA" w14:textId="77777777" w:rsidR="006A5EE4" w:rsidRPr="006A5EE4" w:rsidRDefault="006A5EE4" w:rsidP="00E2776D">
      <w:pPr>
        <w:autoSpaceDE w:val="0"/>
        <w:autoSpaceDN w:val="0"/>
        <w:adjustRightInd w:val="0"/>
        <w:spacing w:after="0" w:line="240" w:lineRule="auto"/>
        <w:jc w:val="both"/>
        <w:rPr>
          <w:rFonts w:ascii="Times New Roman" w:hAnsi="Times New Roman" w:cs="Times New Roman"/>
          <w:sz w:val="24"/>
          <w:szCs w:val="24"/>
        </w:rPr>
      </w:pPr>
      <w:proofErr w:type="spellStart"/>
      <w:r w:rsidRPr="006A5EE4">
        <w:rPr>
          <w:rFonts w:ascii="Times New Roman" w:hAnsi="Times New Roman" w:cs="Times New Roman"/>
          <w:sz w:val="24"/>
          <w:szCs w:val="24"/>
        </w:rPr>
        <w:t>hasil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diatas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nunjukan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nilai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signifikansi</w:t>
      </w:r>
      <w:proofErr w:type="spellEnd"/>
      <w:r w:rsidRPr="006A5EE4">
        <w:rPr>
          <w:rFonts w:ascii="Times New Roman" w:hAnsi="Times New Roman" w:cs="Times New Roman"/>
          <w:sz w:val="24"/>
          <w:szCs w:val="24"/>
        </w:rPr>
        <w:t xml:space="preserve"> uji t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sar</w:t>
      </w:r>
      <w:proofErr w:type="spellEnd"/>
      <w:r w:rsidRPr="006A5EE4">
        <w:rPr>
          <w:rFonts w:ascii="Times New Roman" w:hAnsi="Times New Roman" w:cs="Times New Roman"/>
          <w:sz w:val="24"/>
          <w:szCs w:val="24"/>
        </w:rPr>
        <w:t xml:space="preserve"> 0.113 &gt; 0.05 dan t </w:t>
      </w:r>
      <w:proofErr w:type="spellStart"/>
      <w:r w:rsidRPr="006A5EE4">
        <w:rPr>
          <w:rFonts w:ascii="Times New Roman" w:hAnsi="Times New Roman" w:cs="Times New Roman"/>
          <w:sz w:val="24"/>
          <w:szCs w:val="24"/>
        </w:rPr>
        <w:t>hitung</w:t>
      </w:r>
      <w:proofErr w:type="spellEnd"/>
      <w:r w:rsidRPr="006A5EE4">
        <w:rPr>
          <w:rFonts w:ascii="Times New Roman" w:hAnsi="Times New Roman" w:cs="Times New Roman"/>
          <w:sz w:val="24"/>
          <w:szCs w:val="24"/>
        </w:rPr>
        <w:t xml:space="preserve"> 1.596 &lt; 1.98.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mikian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hipo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sis</w:t>
      </w:r>
      <w:proofErr w:type="spellEnd"/>
      <w:r w:rsidRPr="006A5EE4">
        <w:rPr>
          <w:rFonts w:ascii="Times New Roman" w:hAnsi="Times New Roman" w:cs="Times New Roman"/>
          <w:sz w:val="24"/>
          <w:szCs w:val="24"/>
        </w:rPr>
        <w:t xml:space="preserve"> no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 xml:space="preserve">l (H0) </w:t>
      </w:r>
      <w:proofErr w:type="spellStart"/>
      <w:r w:rsidRPr="006A5EE4">
        <w:rPr>
          <w:rFonts w:ascii="Times New Roman" w:hAnsi="Times New Roman" w:cs="Times New Roman"/>
          <w:sz w:val="24"/>
          <w:szCs w:val="24"/>
        </w:rPr>
        <w:t>dite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rima</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hipo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sis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rja</w:t>
      </w:r>
      <w:proofErr w:type="spellEnd"/>
      <w:r w:rsidRPr="006A5EE4">
        <w:rPr>
          <w:rFonts w:ascii="Times New Roman" w:hAnsi="Times New Roman" w:cs="Times New Roman"/>
          <w:sz w:val="24"/>
          <w:szCs w:val="24"/>
        </w:rPr>
        <w:t xml:space="preserve"> (H2) </w:t>
      </w:r>
      <w:proofErr w:type="spellStart"/>
      <w:r w:rsidRPr="006A5EE4">
        <w:rPr>
          <w:rFonts w:ascii="Times New Roman" w:hAnsi="Times New Roman" w:cs="Times New Roman"/>
          <w:sz w:val="24"/>
          <w:szCs w:val="24"/>
        </w:rPr>
        <w:t>dito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lak</w:t>
      </w:r>
      <w:proofErr w:type="spellEnd"/>
      <w:r w:rsidRPr="006A5EE4">
        <w:rPr>
          <w:rFonts w:ascii="Times New Roman" w:hAnsi="Times New Roman" w:cs="Times New Roman"/>
          <w:sz w:val="24"/>
          <w:szCs w:val="24"/>
        </w:rPr>
        <w:t>.</w:t>
      </w:r>
    </w:p>
    <w:p w14:paraId="547D86DA" w14:textId="77777777" w:rsidR="000A08C5" w:rsidRDefault="006A5EE4" w:rsidP="00E2776D">
      <w:pPr>
        <w:autoSpaceDE w:val="0"/>
        <w:autoSpaceDN w:val="0"/>
        <w:adjustRightInd w:val="0"/>
        <w:spacing w:after="0" w:line="240" w:lineRule="auto"/>
        <w:jc w:val="both"/>
        <w:rPr>
          <w:rFonts w:ascii="Times New Roman" w:hAnsi="Times New Roman" w:cs="Times New Roman"/>
          <w:sz w:val="24"/>
          <w:szCs w:val="24"/>
        </w:rPr>
      </w:pPr>
      <w:r w:rsidRPr="006A5EE4">
        <w:rPr>
          <w:rFonts w:ascii="Times New Roman" w:hAnsi="Times New Roman" w:cs="Times New Roman"/>
          <w:sz w:val="24"/>
          <w:szCs w:val="24"/>
        </w:rPr>
        <w:t xml:space="preserve">Dari </w:t>
      </w:r>
      <w:proofErr w:type="spellStart"/>
      <w:r w:rsidRPr="006A5EE4">
        <w:rPr>
          <w:rFonts w:ascii="Times New Roman" w:hAnsi="Times New Roman" w:cs="Times New Roman"/>
          <w:sz w:val="24"/>
          <w:szCs w:val="24"/>
        </w:rPr>
        <w:t>hasil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diatas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nunjukan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nilai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signifikansi</w:t>
      </w:r>
      <w:proofErr w:type="spellEnd"/>
      <w:r w:rsidRPr="006A5EE4">
        <w:rPr>
          <w:rFonts w:ascii="Times New Roman" w:hAnsi="Times New Roman" w:cs="Times New Roman"/>
          <w:sz w:val="24"/>
          <w:szCs w:val="24"/>
        </w:rPr>
        <w:t xml:space="preserve"> uji t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sar</w:t>
      </w:r>
      <w:proofErr w:type="spellEnd"/>
      <w:r w:rsidRPr="006A5EE4">
        <w:rPr>
          <w:rFonts w:ascii="Times New Roman" w:hAnsi="Times New Roman" w:cs="Times New Roman"/>
          <w:sz w:val="24"/>
          <w:szCs w:val="24"/>
        </w:rPr>
        <w:t xml:space="preserve"> 0.001 &lt; 0.05 dan t </w:t>
      </w:r>
      <w:proofErr w:type="spellStart"/>
      <w:r w:rsidRPr="006A5EE4">
        <w:rPr>
          <w:rFonts w:ascii="Times New Roman" w:hAnsi="Times New Roman" w:cs="Times New Roman"/>
          <w:sz w:val="24"/>
          <w:szCs w:val="24"/>
        </w:rPr>
        <w:t>hitung</w:t>
      </w:r>
      <w:proofErr w:type="spellEnd"/>
      <w:r w:rsidRPr="006A5EE4">
        <w:rPr>
          <w:rFonts w:ascii="Times New Roman" w:hAnsi="Times New Roman" w:cs="Times New Roman"/>
          <w:sz w:val="24"/>
          <w:szCs w:val="24"/>
        </w:rPr>
        <w:t xml:space="preserve"> 3.318 &lt; 1.98.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mikian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hipo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sis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rja</w:t>
      </w:r>
      <w:proofErr w:type="spellEnd"/>
      <w:r w:rsidRPr="006A5EE4">
        <w:rPr>
          <w:rFonts w:ascii="Times New Roman" w:hAnsi="Times New Roman" w:cs="Times New Roman"/>
          <w:sz w:val="24"/>
          <w:szCs w:val="24"/>
        </w:rPr>
        <w:t xml:space="preserve"> (H3) </w:t>
      </w:r>
      <w:proofErr w:type="spellStart"/>
      <w:r w:rsidRPr="006A5EE4">
        <w:rPr>
          <w:rFonts w:ascii="Times New Roman" w:hAnsi="Times New Roman" w:cs="Times New Roman"/>
          <w:sz w:val="24"/>
          <w:szCs w:val="24"/>
        </w:rPr>
        <w:t>dite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rima</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hipo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sis</w:t>
      </w:r>
      <w:proofErr w:type="spellEnd"/>
      <w:r w:rsidRPr="006A5EE4">
        <w:rPr>
          <w:rFonts w:ascii="Times New Roman" w:hAnsi="Times New Roman" w:cs="Times New Roman"/>
          <w:sz w:val="24"/>
          <w:szCs w:val="24"/>
        </w:rPr>
        <w:t xml:space="preserve"> 0 (H0) </w:t>
      </w:r>
      <w:proofErr w:type="spellStart"/>
      <w:r w:rsidRPr="006A5EE4">
        <w:rPr>
          <w:rFonts w:ascii="Times New Roman" w:hAnsi="Times New Roman" w:cs="Times New Roman"/>
          <w:sz w:val="24"/>
          <w:szCs w:val="24"/>
        </w:rPr>
        <w:t>dito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lak</w:t>
      </w:r>
      <w:proofErr w:type="spellEnd"/>
      <w:r w:rsidRPr="006A5EE4">
        <w:rPr>
          <w:rFonts w:ascii="Times New Roman" w:hAnsi="Times New Roman" w:cs="Times New Roman"/>
          <w:sz w:val="24"/>
          <w:szCs w:val="24"/>
        </w:rPr>
        <w:t>.</w:t>
      </w:r>
      <w:bookmarkStart w:id="1" w:name="_Toc171521484"/>
    </w:p>
    <w:p w14:paraId="6EAB3BB9" w14:textId="75A0A67B" w:rsidR="006A5EE4" w:rsidRDefault="00E2776D" w:rsidP="00E2776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0A08C5" w:rsidRPr="000A08C5">
        <w:rPr>
          <w:rFonts w:ascii="Times New Roman" w:hAnsi="Times New Roman" w:cs="Times New Roman"/>
          <w:b/>
          <w:sz w:val="24"/>
          <w:szCs w:val="24"/>
        </w:rPr>
        <w:t>. KESIMPULAN</w:t>
      </w:r>
      <w:bookmarkEnd w:id="1"/>
      <w:r w:rsidR="000A08C5" w:rsidRPr="000A08C5">
        <w:rPr>
          <w:rFonts w:ascii="Times New Roman" w:hAnsi="Times New Roman" w:cs="Times New Roman"/>
          <w:b/>
          <w:sz w:val="24"/>
          <w:szCs w:val="24"/>
        </w:rPr>
        <w:t xml:space="preserve"> DAN </w:t>
      </w:r>
    </w:p>
    <w:p w14:paraId="578C3F68" w14:textId="77777777" w:rsidR="000A08C5" w:rsidRDefault="006A5EE4" w:rsidP="00E2776D">
      <w:pPr>
        <w:spacing w:line="240" w:lineRule="auto"/>
        <w:jc w:val="both"/>
        <w:rPr>
          <w:rFonts w:ascii="Times New Roman" w:hAnsi="Times New Roman" w:cs="Times New Roman"/>
          <w:sz w:val="24"/>
          <w:szCs w:val="24"/>
        </w:rPr>
      </w:pPr>
      <w:r w:rsidRPr="006A5EE4">
        <w:rPr>
          <w:rFonts w:ascii="Times New Roman" w:hAnsi="Times New Roman" w:cs="Times New Roman"/>
          <w:sz w:val="24"/>
          <w:szCs w:val="24"/>
        </w:rPr>
        <w:tab/>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litian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ini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dilakukan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untuk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tahui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adanya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ngaruh</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dari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nge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tahuan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rpajakan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tarif</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rpajakan</w:t>
      </w:r>
      <w:proofErr w:type="spellEnd"/>
      <w:r w:rsidRPr="006A5EE4">
        <w:rPr>
          <w:rFonts w:ascii="Times New Roman" w:hAnsi="Times New Roman" w:cs="Times New Roman"/>
          <w:sz w:val="24"/>
          <w:szCs w:val="24"/>
        </w:rPr>
        <w:t xml:space="preserve"> dan </w:t>
      </w:r>
      <w:proofErr w:type="spellStart"/>
      <w:r w:rsidRPr="006A5EE4">
        <w:rPr>
          <w:rFonts w:ascii="Times New Roman" w:hAnsi="Times New Roman" w:cs="Times New Roman"/>
          <w:sz w:val="24"/>
          <w:szCs w:val="24"/>
        </w:rPr>
        <w:t>sanksi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rpajakan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rhadap</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patuhan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wajib</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ndaraan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rmo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w:t>
      </w:r>
      <w:proofErr w:type="spellEnd"/>
      <w:r w:rsidRPr="006A5EE4">
        <w:rPr>
          <w:rFonts w:ascii="Times New Roman" w:hAnsi="Times New Roman" w:cs="Times New Roman"/>
          <w:sz w:val="24"/>
          <w:szCs w:val="24"/>
        </w:rPr>
        <w:t xml:space="preserve">. Adapun </w:t>
      </w:r>
      <w:proofErr w:type="spellStart"/>
      <w:r w:rsidRPr="006A5EE4">
        <w:rPr>
          <w:rFonts w:ascii="Times New Roman" w:hAnsi="Times New Roman" w:cs="Times New Roman"/>
          <w:sz w:val="24"/>
          <w:szCs w:val="24"/>
        </w:rPr>
        <w:t>sampe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digunakan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dalam</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litian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ini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yaitu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wajib</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pajak</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rang</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pribadi</w:t>
      </w:r>
      <w:proofErr w:type="spellEnd"/>
      <w:r w:rsidRPr="006A5EE4">
        <w:rPr>
          <w:rFonts w:ascii="Times New Roman" w:hAnsi="Times New Roman" w:cs="Times New Roman"/>
          <w:sz w:val="24"/>
          <w:szCs w:val="24"/>
        </w:rPr>
        <w:t xml:space="preserve"> yang </w:t>
      </w:r>
      <w:proofErr w:type="spellStart"/>
      <w:r w:rsidRPr="006A5EE4">
        <w:rPr>
          <w:rFonts w:ascii="Times New Roman" w:hAnsi="Times New Roman" w:cs="Times New Roman"/>
          <w:sz w:val="24"/>
          <w:szCs w:val="24"/>
        </w:rPr>
        <w:t>me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rupakan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mahasiswa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aktif</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fakultas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ilmu</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ko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munikasi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pro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di</w:t>
      </w:r>
      <w:proofErr w:type="spellEnd"/>
      <w:r w:rsidRPr="006A5EE4">
        <w:rPr>
          <w:rFonts w:ascii="Times New Roman" w:hAnsi="Times New Roman" w:cs="Times New Roman"/>
          <w:sz w:val="24"/>
          <w:szCs w:val="24"/>
        </w:rPr>
        <w:t xml:space="preserve"> public </w:t>
      </w:r>
      <w:proofErr w:type="spellStart"/>
      <w:r w:rsidRPr="006A5EE4">
        <w:rPr>
          <w:rFonts w:ascii="Times New Roman" w:hAnsi="Times New Roman" w:cs="Times New Roman"/>
          <w:sz w:val="24"/>
          <w:szCs w:val="24"/>
        </w:rPr>
        <w:t>re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latio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unive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rsitas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lastRenderedPageBreak/>
        <w:t>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unggul</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rdasarakan</w:t>
      </w:r>
      <w:proofErr w:type="spellEnd"/>
      <w:r w:rsidRPr="006A5EE4">
        <w:rPr>
          <w:rFonts w:ascii="Times New Roman" w:hAnsi="Times New Roman" w:cs="Times New Roman"/>
          <w:sz w:val="24"/>
          <w:szCs w:val="24"/>
        </w:rPr>
        <w:t xml:space="preserve"> data yang </w:t>
      </w:r>
      <w:proofErr w:type="spellStart"/>
      <w:r w:rsidRPr="006A5EE4">
        <w:rPr>
          <w:rFonts w:ascii="Times New Roman" w:hAnsi="Times New Roman" w:cs="Times New Roman"/>
          <w:sz w:val="24"/>
          <w:szCs w:val="24"/>
        </w:rPr>
        <w:t>dihasilkan</w:t>
      </w:r>
      <w:proofErr w:type="spellEnd"/>
      <w:r w:rsidRPr="006A5EE4">
        <w:rPr>
          <w:rFonts w:ascii="Times New Roman" w:hAnsi="Times New Roman" w:cs="Times New Roman"/>
          <w:sz w:val="24"/>
          <w:szCs w:val="24"/>
        </w:rPr>
        <w:t xml:space="preserve"> pada </w:t>
      </w:r>
      <w:proofErr w:type="spellStart"/>
      <w:r w:rsidRPr="006A5EE4">
        <w:rPr>
          <w:rFonts w:ascii="Times New Roman" w:hAnsi="Times New Roman" w:cs="Times New Roman"/>
          <w:sz w:val="24"/>
          <w:szCs w:val="24"/>
        </w:rPr>
        <w:t>pro</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s</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pe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ne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litian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ini</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maka</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dapat</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disimpulkan</w:t>
      </w:r>
      <w:proofErr w:type="spellEnd"/>
      <w:r w:rsidRPr="006A5EE4">
        <w:rPr>
          <w:rFonts w:ascii="Times New Roman" w:hAnsi="Times New Roman" w:cs="Times New Roman"/>
          <w:sz w:val="24"/>
          <w:szCs w:val="24"/>
        </w:rPr>
        <w:t xml:space="preserve"> </w:t>
      </w:r>
      <w:proofErr w:type="spellStart"/>
      <w:r w:rsidRPr="006A5EE4">
        <w:rPr>
          <w:rFonts w:ascii="Times New Roman" w:hAnsi="Times New Roman" w:cs="Times New Roman"/>
          <w:sz w:val="24"/>
          <w:szCs w:val="24"/>
        </w:rPr>
        <w:t>se</w:t>
      </w:r>
      <w:r w:rsidRPr="006A5EE4">
        <w:rPr>
          <w:rFonts w:ascii="Times New Roman" w:hAnsi="Times New Roman" w:cs="Times New Roman"/>
          <w:color w:val="DEDEDE"/>
          <w:spacing w:val="-20"/>
          <w:w w:val="1"/>
          <w:sz w:val="24"/>
          <w:szCs w:val="24"/>
        </w:rPr>
        <w:t>e</w:t>
      </w:r>
      <w:r w:rsidRPr="006A5EE4">
        <w:rPr>
          <w:rFonts w:ascii="Times New Roman" w:hAnsi="Times New Roman" w:cs="Times New Roman"/>
          <w:sz w:val="24"/>
          <w:szCs w:val="24"/>
        </w:rPr>
        <w:t>bagai</w:t>
      </w:r>
      <w:proofErr w:type="spellEnd"/>
      <w:r w:rsidRPr="006A5EE4">
        <w:rPr>
          <w:rFonts w:ascii="Times New Roman" w:hAnsi="Times New Roman" w:cs="Times New Roman"/>
          <w:sz w:val="24"/>
          <w:szCs w:val="24"/>
        </w:rPr>
        <w:t xml:space="preserve"> </w:t>
      </w:r>
      <w:proofErr w:type="spellStart"/>
      <w:proofErr w:type="gramStart"/>
      <w:r w:rsidRPr="006A5EE4">
        <w:rPr>
          <w:rFonts w:ascii="Times New Roman" w:hAnsi="Times New Roman" w:cs="Times New Roman"/>
          <w:sz w:val="24"/>
          <w:szCs w:val="24"/>
        </w:rPr>
        <w:t>be</w:t>
      </w:r>
      <w:r w:rsidRPr="006A5EE4">
        <w:rPr>
          <w:rFonts w:ascii="Times New Roman" w:hAnsi="Times New Roman" w:cs="Times New Roman"/>
          <w:color w:val="DEDEDE"/>
          <w:spacing w:val="-20"/>
          <w:w w:val="1"/>
          <w:sz w:val="24"/>
          <w:szCs w:val="24"/>
        </w:rPr>
        <w:t>e</w:t>
      </w:r>
      <w:r w:rsidR="000A08C5">
        <w:rPr>
          <w:rFonts w:ascii="Times New Roman" w:hAnsi="Times New Roman" w:cs="Times New Roman"/>
          <w:sz w:val="24"/>
          <w:szCs w:val="24"/>
        </w:rPr>
        <w:t>rikut</w:t>
      </w:r>
      <w:proofErr w:type="spellEnd"/>
      <w:r w:rsidR="000A08C5">
        <w:rPr>
          <w:rFonts w:ascii="Times New Roman" w:hAnsi="Times New Roman" w:cs="Times New Roman"/>
          <w:sz w:val="24"/>
          <w:szCs w:val="24"/>
        </w:rPr>
        <w:t xml:space="preserve"> :</w:t>
      </w:r>
      <w:proofErr w:type="gramEnd"/>
    </w:p>
    <w:p w14:paraId="3A695A0A" w14:textId="77777777" w:rsidR="000A08C5" w:rsidRDefault="000A08C5" w:rsidP="00E277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6A5EE4" w:rsidRPr="006A5EE4">
        <w:rPr>
          <w:rFonts w:ascii="Times New Roman" w:hAnsi="Times New Roman" w:cs="Times New Roman"/>
          <w:sz w:val="24"/>
          <w:szCs w:val="24"/>
        </w:rPr>
        <w:t>Pe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nge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tahun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wajib</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be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rpe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ngaruh</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te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rhadap</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ke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patuhan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wajib</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ke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ndaraan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be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rmo</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to</w:t>
      </w:r>
      <w:r w:rsidR="006A5EE4" w:rsidRPr="006A5EE4">
        <w:rPr>
          <w:rFonts w:ascii="Times New Roman" w:hAnsi="Times New Roman" w:cs="Times New Roman"/>
          <w:color w:val="DEDEDE"/>
          <w:spacing w:val="-20"/>
          <w:w w:val="1"/>
          <w:sz w:val="24"/>
          <w:szCs w:val="24"/>
        </w:rPr>
        <w:t>e</w:t>
      </w:r>
      <w:r>
        <w:rPr>
          <w:rFonts w:ascii="Times New Roman" w:hAnsi="Times New Roman" w:cs="Times New Roman"/>
          <w:sz w:val="24"/>
          <w:szCs w:val="24"/>
        </w:rPr>
        <w:t>r</w:t>
      </w:r>
      <w:proofErr w:type="spellEnd"/>
    </w:p>
    <w:p w14:paraId="76B002A1" w14:textId="77777777" w:rsidR="006A5EE4" w:rsidRDefault="000A08C5" w:rsidP="00E277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A5EE4" w:rsidRPr="006A5EE4">
        <w:rPr>
          <w:rFonts w:ascii="Times New Roman" w:hAnsi="Times New Roman" w:cs="Times New Roman"/>
          <w:sz w:val="24"/>
          <w:szCs w:val="24"/>
        </w:rPr>
        <w:t xml:space="preserve">Tarif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tidak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be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rpe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ngaruh</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te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rhadap</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ke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patuhan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wajib</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ke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ndaraan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be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rmo</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to</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w:t>
      </w:r>
      <w:proofErr w:type="spellEnd"/>
      <w:r w:rsidR="006A5EE4" w:rsidRPr="006A5EE4">
        <w:rPr>
          <w:rFonts w:ascii="Times New Roman" w:hAnsi="Times New Roman" w:cs="Times New Roman"/>
          <w:sz w:val="24"/>
          <w:szCs w:val="24"/>
        </w:rPr>
        <w:t xml:space="preserve"> </w:t>
      </w:r>
      <w:r>
        <w:rPr>
          <w:rFonts w:ascii="Times New Roman" w:hAnsi="Times New Roman" w:cs="Times New Roman"/>
          <w:sz w:val="24"/>
          <w:szCs w:val="24"/>
        </w:rPr>
        <w:t xml:space="preserve">3. </w:t>
      </w:r>
      <w:proofErr w:type="spellStart"/>
      <w:r w:rsidR="006A5EE4" w:rsidRPr="006A5EE4">
        <w:rPr>
          <w:rFonts w:ascii="Times New Roman" w:hAnsi="Times New Roman" w:cs="Times New Roman"/>
          <w:sz w:val="24"/>
          <w:szCs w:val="24"/>
        </w:rPr>
        <w:t>Sanksi</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be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rpe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ngaruh</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te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rhadap</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ke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patuhan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wajib</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ke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ndaraan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be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rmo</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to</w:t>
      </w:r>
      <w:r w:rsidR="006A5EE4" w:rsidRPr="006A5EE4">
        <w:rPr>
          <w:rFonts w:ascii="Times New Roman" w:hAnsi="Times New Roman" w:cs="Times New Roman"/>
          <w:color w:val="DEDEDE"/>
          <w:spacing w:val="-20"/>
          <w:w w:val="1"/>
          <w:sz w:val="24"/>
          <w:szCs w:val="24"/>
        </w:rPr>
        <w:t>e</w:t>
      </w:r>
      <w:r>
        <w:rPr>
          <w:rFonts w:ascii="Times New Roman" w:hAnsi="Times New Roman" w:cs="Times New Roman"/>
          <w:sz w:val="24"/>
          <w:szCs w:val="24"/>
        </w:rPr>
        <w:t>r</w:t>
      </w:r>
      <w:proofErr w:type="spellEnd"/>
      <w:r>
        <w:rPr>
          <w:rFonts w:ascii="Times New Roman" w:hAnsi="Times New Roman" w:cs="Times New Roman"/>
          <w:sz w:val="24"/>
          <w:szCs w:val="24"/>
        </w:rPr>
        <w:t xml:space="preserve"> 4.  </w:t>
      </w:r>
      <w:proofErr w:type="spellStart"/>
      <w:r w:rsidR="006A5EE4" w:rsidRPr="006A5EE4">
        <w:rPr>
          <w:rFonts w:ascii="Times New Roman" w:hAnsi="Times New Roman" w:cs="Times New Roman"/>
          <w:sz w:val="24"/>
          <w:szCs w:val="24"/>
        </w:rPr>
        <w:t>Pe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nge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tahun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wajib</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sanksi</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dan </w:t>
      </w:r>
      <w:proofErr w:type="spellStart"/>
      <w:r w:rsidR="006A5EE4" w:rsidRPr="006A5EE4">
        <w:rPr>
          <w:rFonts w:ascii="Times New Roman" w:hAnsi="Times New Roman" w:cs="Times New Roman"/>
          <w:sz w:val="24"/>
          <w:szCs w:val="24"/>
        </w:rPr>
        <w:t>tarif</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be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rpe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ngaruh</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te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rhadap</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ke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patuhan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wajib</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pajak</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ke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ndaraan</w:t>
      </w:r>
      <w:proofErr w:type="spellEnd"/>
      <w:r w:rsidR="006A5EE4" w:rsidRPr="006A5EE4">
        <w:rPr>
          <w:rFonts w:ascii="Times New Roman" w:hAnsi="Times New Roman" w:cs="Times New Roman"/>
          <w:sz w:val="24"/>
          <w:szCs w:val="24"/>
        </w:rPr>
        <w:t xml:space="preserve"> </w:t>
      </w:r>
      <w:proofErr w:type="spellStart"/>
      <w:r w:rsidR="006A5EE4" w:rsidRPr="006A5EE4">
        <w:rPr>
          <w:rFonts w:ascii="Times New Roman" w:hAnsi="Times New Roman" w:cs="Times New Roman"/>
          <w:sz w:val="24"/>
          <w:szCs w:val="24"/>
        </w:rPr>
        <w:t>be</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rmo</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to</w:t>
      </w:r>
      <w:r w:rsidR="006A5EE4" w:rsidRPr="006A5EE4">
        <w:rPr>
          <w:rFonts w:ascii="Times New Roman" w:hAnsi="Times New Roman" w:cs="Times New Roman"/>
          <w:color w:val="DEDEDE"/>
          <w:spacing w:val="-20"/>
          <w:w w:val="1"/>
          <w:sz w:val="24"/>
          <w:szCs w:val="24"/>
        </w:rPr>
        <w:t>e</w:t>
      </w:r>
      <w:r w:rsidR="006A5EE4" w:rsidRPr="006A5EE4">
        <w:rPr>
          <w:rFonts w:ascii="Times New Roman" w:hAnsi="Times New Roman" w:cs="Times New Roman"/>
          <w:sz w:val="24"/>
          <w:szCs w:val="24"/>
        </w:rPr>
        <w:t>r</w:t>
      </w:r>
      <w:proofErr w:type="spellEnd"/>
      <w:r w:rsidR="006A5EE4" w:rsidRPr="006A5EE4">
        <w:rPr>
          <w:rFonts w:ascii="Times New Roman" w:hAnsi="Times New Roman" w:cs="Times New Roman"/>
          <w:sz w:val="24"/>
          <w:szCs w:val="24"/>
        </w:rPr>
        <w:t xml:space="preserve"> </w:t>
      </w:r>
    </w:p>
    <w:p w14:paraId="05AF2788" w14:textId="77777777" w:rsidR="006A5EE4" w:rsidRPr="000A08C5" w:rsidRDefault="000A08C5" w:rsidP="00E2776D">
      <w:pPr>
        <w:spacing w:line="240" w:lineRule="auto"/>
        <w:jc w:val="both"/>
        <w:rPr>
          <w:rFonts w:ascii="Times New Roman" w:hAnsi="Times New Roman" w:cs="Times New Roman"/>
          <w:sz w:val="24"/>
          <w:szCs w:val="24"/>
        </w:rPr>
      </w:pPr>
      <w:r>
        <w:rPr>
          <w:rFonts w:ascii="Times New Roman" w:hAnsi="Times New Roman" w:cs="Times New Roman"/>
          <w:color w:val="DEDEDE"/>
          <w:spacing w:val="-20"/>
          <w:w w:val="1"/>
          <w:sz w:val="24"/>
          <w:szCs w:val="24"/>
        </w:rPr>
        <w:t>DA</w:t>
      </w:r>
      <w:r w:rsidRPr="000A08C5">
        <w:rPr>
          <w:rFonts w:ascii="Times New Roman" w:hAnsi="Times New Roman" w:cs="Times New Roman"/>
          <w:b/>
          <w:sz w:val="24"/>
          <w:szCs w:val="24"/>
        </w:rPr>
        <w:t>DAFTAR PUSTAKA</w:t>
      </w:r>
    </w:p>
    <w:sdt>
      <w:sdtPr>
        <w:id w:val="-1490166891"/>
        <w:docPartObj>
          <w:docPartGallery w:val="Bibliographies"/>
          <w:docPartUnique/>
        </w:docPartObj>
      </w:sdtPr>
      <w:sdtContent>
        <w:p w14:paraId="2B8C467A" w14:textId="77777777" w:rsidR="000A08C5" w:rsidRPr="000A08C5" w:rsidRDefault="000A08C5" w:rsidP="00E2776D">
          <w:pPr>
            <w:spacing w:line="240" w:lineRule="auto"/>
          </w:pPr>
          <w:r w:rsidRPr="001F62ED">
            <w:rPr>
              <w:rFonts w:ascii="Times New Roman" w:hAnsi="Times New Roman" w:cs="Times New Roman"/>
              <w:sz w:val="24"/>
              <w:szCs w:val="24"/>
            </w:rPr>
            <w:fldChar w:fldCharType="begin"/>
          </w:r>
          <w:r w:rsidRPr="001F62ED">
            <w:rPr>
              <w:rFonts w:ascii="Times New Roman" w:hAnsi="Times New Roman" w:cs="Times New Roman"/>
              <w:sz w:val="24"/>
              <w:szCs w:val="24"/>
            </w:rPr>
            <w:instrText xml:space="preserve"> BIBLIOGRAPHY </w:instrText>
          </w:r>
          <w:r w:rsidRPr="001F62ED">
            <w:rPr>
              <w:rFonts w:ascii="Times New Roman" w:hAnsi="Times New Roman" w:cs="Times New Roman"/>
              <w:sz w:val="24"/>
              <w:szCs w:val="24"/>
            </w:rPr>
            <w:fldChar w:fldCharType="separate"/>
          </w:r>
          <w:r w:rsidRPr="001F62ED">
            <w:rPr>
              <w:rFonts w:ascii="Times New Roman" w:hAnsi="Times New Roman" w:cs="Times New Roman"/>
              <w:noProof/>
              <w:sz w:val="24"/>
              <w:szCs w:val="24"/>
            </w:rPr>
            <w:t xml:space="preserve">Aeni, S., Sudarma, A., &amp; Hendar. (2023). </w:t>
          </w:r>
          <w:r>
            <w:rPr>
              <w:rFonts w:ascii="Times New Roman" w:hAnsi="Times New Roman" w:cs="Times New Roman"/>
              <w:noProof/>
              <w:sz w:val="24"/>
              <w:szCs w:val="24"/>
            </w:rPr>
            <w:tab/>
          </w:r>
          <w:r w:rsidRPr="001F62ED">
            <w:rPr>
              <w:rFonts w:ascii="Times New Roman" w:hAnsi="Times New Roman" w:cs="Times New Roman"/>
              <w:noProof/>
              <w:sz w:val="24"/>
              <w:szCs w:val="24"/>
            </w:rPr>
            <w:t xml:space="preserve">Analisis Program Pemutihan PKB, </w:t>
          </w:r>
          <w:r>
            <w:rPr>
              <w:rFonts w:ascii="Times New Roman" w:hAnsi="Times New Roman" w:cs="Times New Roman"/>
              <w:noProof/>
              <w:sz w:val="24"/>
              <w:szCs w:val="24"/>
            </w:rPr>
            <w:tab/>
          </w:r>
          <w:r w:rsidRPr="001F62ED">
            <w:rPr>
              <w:rFonts w:ascii="Times New Roman" w:hAnsi="Times New Roman" w:cs="Times New Roman"/>
              <w:noProof/>
              <w:sz w:val="24"/>
              <w:szCs w:val="24"/>
            </w:rPr>
            <w:t xml:space="preserve">Pembebasan BBNKB dan Sosialisasi </w:t>
          </w:r>
          <w:r>
            <w:rPr>
              <w:rFonts w:ascii="Times New Roman" w:hAnsi="Times New Roman" w:cs="Times New Roman"/>
              <w:noProof/>
              <w:sz w:val="24"/>
              <w:szCs w:val="24"/>
            </w:rPr>
            <w:tab/>
          </w:r>
          <w:r w:rsidRPr="001F62ED">
            <w:rPr>
              <w:rFonts w:ascii="Times New Roman" w:hAnsi="Times New Roman" w:cs="Times New Roman"/>
              <w:noProof/>
              <w:sz w:val="24"/>
              <w:szCs w:val="24"/>
            </w:rPr>
            <w:t xml:space="preserve">Pajak Dalam Upaya Meningkatkan </w:t>
          </w:r>
          <w:r>
            <w:rPr>
              <w:rFonts w:ascii="Times New Roman" w:hAnsi="Times New Roman" w:cs="Times New Roman"/>
              <w:noProof/>
              <w:sz w:val="24"/>
              <w:szCs w:val="24"/>
            </w:rPr>
            <w:tab/>
          </w:r>
          <w:r w:rsidRPr="001F62ED">
            <w:rPr>
              <w:rFonts w:ascii="Times New Roman" w:hAnsi="Times New Roman" w:cs="Times New Roman"/>
              <w:noProof/>
              <w:sz w:val="24"/>
              <w:szCs w:val="24"/>
            </w:rPr>
            <w:t xml:space="preserve">Penerimaan PKB. </w:t>
          </w:r>
          <w:r w:rsidRPr="001F62ED">
            <w:rPr>
              <w:rFonts w:ascii="Times New Roman" w:hAnsi="Times New Roman" w:cs="Times New Roman"/>
              <w:i/>
              <w:iCs/>
              <w:noProof/>
              <w:sz w:val="24"/>
              <w:szCs w:val="24"/>
            </w:rPr>
            <w:t xml:space="preserve">Jurnal Akuntansi </w:t>
          </w:r>
          <w:r>
            <w:rPr>
              <w:rFonts w:ascii="Times New Roman" w:hAnsi="Times New Roman" w:cs="Times New Roman"/>
              <w:i/>
              <w:iCs/>
              <w:noProof/>
              <w:sz w:val="24"/>
              <w:szCs w:val="24"/>
            </w:rPr>
            <w:tab/>
          </w:r>
          <w:r w:rsidRPr="001F62ED">
            <w:rPr>
              <w:rFonts w:ascii="Times New Roman" w:hAnsi="Times New Roman" w:cs="Times New Roman"/>
              <w:i/>
              <w:iCs/>
              <w:noProof/>
              <w:sz w:val="24"/>
              <w:szCs w:val="24"/>
            </w:rPr>
            <w:t>dan Keuangan</w:t>
          </w:r>
          <w:r w:rsidRPr="001F62ED">
            <w:rPr>
              <w:rFonts w:ascii="Times New Roman" w:hAnsi="Times New Roman" w:cs="Times New Roman"/>
              <w:noProof/>
              <w:sz w:val="24"/>
              <w:szCs w:val="24"/>
            </w:rPr>
            <w:t>.</w:t>
          </w:r>
        </w:p>
        <w:p w14:paraId="3F788765"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Aprilia, &amp; Rania. (2023). </w:t>
          </w:r>
          <w:r w:rsidRPr="001F62ED">
            <w:rPr>
              <w:rFonts w:ascii="Times New Roman" w:hAnsi="Times New Roman" w:cs="Times New Roman"/>
              <w:i/>
              <w:iCs/>
              <w:noProof/>
              <w:sz w:val="24"/>
              <w:szCs w:val="24"/>
            </w:rPr>
            <w:t>Pengaruh Kesadaran Wajib Pajak, Sanksi Perpajakan dan Pelayanan Fiskus Terhadap Kepatuhan Wajib Pajak Kendaraan Bermotor.</w:t>
          </w:r>
        </w:p>
        <w:p w14:paraId="0DEEF5B3"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Aprilia, R., &amp; Rusdi. (2023). Pengaruh Kesadaran, Sanksi, dan Pelayanan Fiskus Terhadap Kepatuhan Wajib Pajak Kendaraan Bermotor. </w:t>
          </w:r>
          <w:r w:rsidRPr="001F62ED">
            <w:rPr>
              <w:rFonts w:ascii="Times New Roman" w:hAnsi="Times New Roman" w:cs="Times New Roman"/>
              <w:i/>
              <w:iCs/>
              <w:noProof/>
              <w:sz w:val="24"/>
              <w:szCs w:val="24"/>
            </w:rPr>
            <w:t>Review Akuntansi Jambura</w:t>
          </w:r>
          <w:r w:rsidRPr="001F62ED">
            <w:rPr>
              <w:rFonts w:ascii="Times New Roman" w:hAnsi="Times New Roman" w:cs="Times New Roman"/>
              <w:noProof/>
              <w:sz w:val="24"/>
              <w:szCs w:val="24"/>
            </w:rPr>
            <w:t>.</w:t>
          </w:r>
        </w:p>
        <w:p w14:paraId="23549CDC"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Ariska, &amp; Rima. (2022). </w:t>
          </w:r>
          <w:r w:rsidRPr="001F62ED">
            <w:rPr>
              <w:rFonts w:ascii="Times New Roman" w:hAnsi="Times New Roman" w:cs="Times New Roman"/>
              <w:i/>
              <w:iCs/>
              <w:noProof/>
              <w:sz w:val="24"/>
              <w:szCs w:val="24"/>
            </w:rPr>
            <w:t>Pengaruh Pengetahuan Perpajakan, Penerapan Tarif Pajak Progresif dan Sanksi Perpajakan Terhadap Kepatuhan Wajib Pajak Kendaraan Bermotor.</w:t>
          </w:r>
        </w:p>
        <w:p w14:paraId="00126CAE"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Ariska, M., Fahru, M., &amp; Kusuma, J. W. (n.d.). Leverage, Ukuran Perusahaan Dan Profitabilitas Dan Pengaruhnya Terhadap Tax Avoidance Pada Perusahaan Sektor Pertambangan Di </w:t>
          </w:r>
          <w:r w:rsidRPr="001F62ED">
            <w:rPr>
              <w:rFonts w:ascii="Times New Roman" w:hAnsi="Times New Roman" w:cs="Times New Roman"/>
              <w:noProof/>
              <w:sz w:val="24"/>
              <w:szCs w:val="24"/>
            </w:rPr>
            <w:t xml:space="preserve">Bursa Efek Indonesia Tahun 2014-2019. </w:t>
          </w:r>
          <w:r w:rsidRPr="001F62ED">
            <w:rPr>
              <w:rFonts w:ascii="Times New Roman" w:hAnsi="Times New Roman" w:cs="Times New Roman"/>
              <w:i/>
              <w:iCs/>
              <w:noProof/>
              <w:sz w:val="24"/>
              <w:szCs w:val="24"/>
            </w:rPr>
            <w:t>Jurnal Revenue</w:t>
          </w:r>
          <w:r w:rsidRPr="001F62ED">
            <w:rPr>
              <w:rFonts w:ascii="Times New Roman" w:hAnsi="Times New Roman" w:cs="Times New Roman"/>
              <w:noProof/>
              <w:sz w:val="24"/>
              <w:szCs w:val="24"/>
            </w:rPr>
            <w:t>.</w:t>
          </w:r>
        </w:p>
        <w:p w14:paraId="5DE010FF"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Asyifa, &amp; Cahaya, A. (2022). </w:t>
          </w:r>
          <w:r w:rsidRPr="001F62ED">
            <w:rPr>
              <w:rFonts w:ascii="Times New Roman" w:hAnsi="Times New Roman" w:cs="Times New Roman"/>
              <w:i/>
              <w:iCs/>
              <w:noProof/>
              <w:sz w:val="24"/>
              <w:szCs w:val="24"/>
            </w:rPr>
            <w:t>Pengaruh Penerapan Sistem E-filing, Pengetahuan Pajak dan Sanksi Pajak Terhadap Kepatuhan Wajib Pajak Orang Pribasi.</w:t>
          </w:r>
        </w:p>
        <w:p w14:paraId="77F8F2E8"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Chandra, C., &amp; Sandra, A. (2020). Pengaruh Tarif Pajak, Sanksi Pajak Dan Kesadaran Pajak Terhadap Kepatuhan Wajib Pajak Orang Pribadi. </w:t>
          </w:r>
          <w:r w:rsidRPr="001F62ED">
            <w:rPr>
              <w:rFonts w:ascii="Times New Roman" w:hAnsi="Times New Roman" w:cs="Times New Roman"/>
              <w:i/>
              <w:iCs/>
              <w:noProof/>
              <w:sz w:val="24"/>
              <w:szCs w:val="24"/>
            </w:rPr>
            <w:t>Jurnal Online Insan Akuntan Vol. 5 No 2</w:t>
          </w:r>
          <w:r w:rsidRPr="001F62ED">
            <w:rPr>
              <w:rFonts w:ascii="Times New Roman" w:hAnsi="Times New Roman" w:cs="Times New Roman"/>
              <w:noProof/>
              <w:sz w:val="24"/>
              <w:szCs w:val="24"/>
            </w:rPr>
            <w:t>, 153-168.</w:t>
          </w:r>
        </w:p>
        <w:p w14:paraId="248BA7D1"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Dewi, Syanti, Widyasari, &amp; Nataherwin. (2020). Pengaruh Insentif Pajak, Tarif Pajak, Sanksi Pajak Dan Pelayanan Pajak Terhadap Kepatuhan Wajib Pajak Selama Masa Pandemi Covid-19. </w:t>
          </w:r>
          <w:r w:rsidRPr="001F62ED">
            <w:rPr>
              <w:rFonts w:ascii="Times New Roman" w:hAnsi="Times New Roman" w:cs="Times New Roman"/>
              <w:i/>
              <w:iCs/>
              <w:noProof/>
              <w:sz w:val="24"/>
              <w:szCs w:val="24"/>
            </w:rPr>
            <w:t>Jurnal Ekonomi dan Manajemen Vol. 9 No. 2</w:t>
          </w:r>
          <w:r w:rsidRPr="001F62ED">
            <w:rPr>
              <w:rFonts w:ascii="Times New Roman" w:hAnsi="Times New Roman" w:cs="Times New Roman"/>
              <w:noProof/>
              <w:sz w:val="24"/>
              <w:szCs w:val="24"/>
            </w:rPr>
            <w:t>, 108-124.</w:t>
          </w:r>
        </w:p>
        <w:p w14:paraId="1CB1C862"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Ervana, O. N. (2019). Pengaruh Pemeriksaan Pajak, Keadilan Pajak dan Tarif Pajak Terhadap Etika Penggelapan Pajak. </w:t>
          </w:r>
          <w:r w:rsidRPr="001F62ED">
            <w:rPr>
              <w:rFonts w:ascii="Times New Roman" w:hAnsi="Times New Roman" w:cs="Times New Roman"/>
              <w:i/>
              <w:iCs/>
              <w:noProof/>
              <w:sz w:val="24"/>
              <w:szCs w:val="24"/>
            </w:rPr>
            <w:t>JURNAL AKUNTANSI PAJAK DEWANTARA VOL. 1 NO. 1 JANUARI - APRIL 2019</w:t>
          </w:r>
          <w:r w:rsidRPr="001F62ED">
            <w:rPr>
              <w:rFonts w:ascii="Times New Roman" w:hAnsi="Times New Roman" w:cs="Times New Roman"/>
              <w:noProof/>
              <w:sz w:val="24"/>
              <w:szCs w:val="24"/>
            </w:rPr>
            <w:t>, 80-92.</w:t>
          </w:r>
        </w:p>
        <w:p w14:paraId="6B6107B4"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Fahru, M., &amp; Kusuma, J. W. (n.d.). Leverage, Ukuran Perusahaan Dan Profitabilitas Dan Pengaruhnya Terhadap Tax Avoidance Pada Perusahaan Sektor Pertambangan Di Bursa Efek Indonesia Tahun 2014-2019 Maya Ariska , Vol. 01, No. 01, Agustus, 202. </w:t>
          </w:r>
          <w:r w:rsidRPr="001F62ED">
            <w:rPr>
              <w:rFonts w:ascii="Times New Roman" w:hAnsi="Times New Roman" w:cs="Times New Roman"/>
              <w:i/>
              <w:iCs/>
              <w:noProof/>
              <w:sz w:val="24"/>
              <w:szCs w:val="24"/>
            </w:rPr>
            <w:t>Jurnal Revenue</w:t>
          </w:r>
          <w:r w:rsidRPr="001F62ED">
            <w:rPr>
              <w:rFonts w:ascii="Times New Roman" w:hAnsi="Times New Roman" w:cs="Times New Roman"/>
              <w:noProof/>
              <w:sz w:val="24"/>
              <w:szCs w:val="24"/>
            </w:rPr>
            <w:t>.</w:t>
          </w:r>
        </w:p>
        <w:p w14:paraId="047175C3"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Fauzi, L. I. (2023). Mengapa Digitalisasi Akuntasi Harus di Lakukan Pada Perusahaan UMKM. </w:t>
          </w:r>
          <w:r w:rsidRPr="001F62ED">
            <w:rPr>
              <w:rFonts w:ascii="Times New Roman" w:hAnsi="Times New Roman" w:cs="Times New Roman"/>
              <w:i/>
              <w:iCs/>
              <w:noProof/>
              <w:sz w:val="24"/>
              <w:szCs w:val="24"/>
            </w:rPr>
            <w:t>Riset Akuntasni Keuangan</w:t>
          </w:r>
          <w:r w:rsidRPr="001F62ED">
            <w:rPr>
              <w:rFonts w:ascii="Times New Roman" w:hAnsi="Times New Roman" w:cs="Times New Roman"/>
              <w:noProof/>
              <w:sz w:val="24"/>
              <w:szCs w:val="24"/>
            </w:rPr>
            <w:t>, 43-56.</w:t>
          </w:r>
        </w:p>
        <w:p w14:paraId="0FBF6693"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lastRenderedPageBreak/>
            <w:t xml:space="preserve">Ghazali, M. (2016). Desain Penelitian Kuantitatif Dan Kualitatif Untuk Akuntansi, Bisnis Dan Ilmu Sosial Lainnya. </w:t>
          </w:r>
          <w:r w:rsidRPr="001F62ED">
            <w:rPr>
              <w:rFonts w:ascii="Times New Roman" w:hAnsi="Times New Roman" w:cs="Times New Roman"/>
              <w:i/>
              <w:iCs/>
              <w:noProof/>
              <w:sz w:val="24"/>
              <w:szCs w:val="24"/>
            </w:rPr>
            <w:t>Senayan Lain Palangkaraya</w:t>
          </w:r>
          <w:r w:rsidRPr="001F62ED">
            <w:rPr>
              <w:rFonts w:ascii="Times New Roman" w:hAnsi="Times New Roman" w:cs="Times New Roman"/>
              <w:noProof/>
              <w:sz w:val="24"/>
              <w:szCs w:val="24"/>
            </w:rPr>
            <w:t>.</w:t>
          </w:r>
        </w:p>
        <w:p w14:paraId="3CCED9BD"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Gusman, A. P., Notoatmodjo, S., &amp; Aprilia, Y. T. (2021). Hubungan Pengetahuan Dan Sikap Terhadap Pemilihan Alat Kontrasepsi Jangka Panjang Pada Wanita Usia Subur (Wus) Di Wilayah Kerja Polindes Kefa Utara Kab. Ttu Prov. Ntt Tahun 2021 . </w:t>
          </w:r>
          <w:r w:rsidRPr="001F62ED">
            <w:rPr>
              <w:rFonts w:ascii="Times New Roman" w:hAnsi="Times New Roman" w:cs="Times New Roman"/>
              <w:i/>
              <w:iCs/>
              <w:noProof/>
              <w:sz w:val="24"/>
              <w:szCs w:val="24"/>
            </w:rPr>
            <w:t>Jukmas Jurnal Untuk Masyarakat Sehat (Jukmas)</w:t>
          </w:r>
          <w:r w:rsidRPr="001F62ED">
            <w:rPr>
              <w:rFonts w:ascii="Times New Roman" w:hAnsi="Times New Roman" w:cs="Times New Roman"/>
              <w:noProof/>
              <w:sz w:val="24"/>
              <w:szCs w:val="24"/>
            </w:rPr>
            <w:t>.</w:t>
          </w:r>
        </w:p>
        <w:p w14:paraId="6683F44F"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Hamida, Y. A., &amp; Wijaya, S. (2022). Kepatuhan Perpajakan UMKM Dengan Optimalisasi Data Online System. </w:t>
          </w:r>
          <w:r w:rsidRPr="001F62ED">
            <w:rPr>
              <w:rFonts w:ascii="Times New Roman" w:hAnsi="Times New Roman" w:cs="Times New Roman"/>
              <w:i/>
              <w:iCs/>
              <w:noProof/>
              <w:sz w:val="24"/>
              <w:szCs w:val="24"/>
            </w:rPr>
            <w:t>Indonesian Tax Review</w:t>
          </w:r>
          <w:r w:rsidRPr="001F62ED">
            <w:rPr>
              <w:rFonts w:ascii="Times New Roman" w:hAnsi="Times New Roman" w:cs="Times New Roman"/>
              <w:noProof/>
              <w:sz w:val="24"/>
              <w:szCs w:val="24"/>
            </w:rPr>
            <w:t>.</w:t>
          </w:r>
        </w:p>
        <w:p w14:paraId="6F4073EE"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Hanum, Z., &amp; Muhammad. (2024). Pengaruh Penerapan E-Billing dan E-Filling Terhadap Kepatuhan Wajib Pajak Dengan Pemahaman Perpajakan Sebagai Variabel Moderating. </w:t>
          </w:r>
          <w:r w:rsidRPr="001F62ED">
            <w:rPr>
              <w:rFonts w:ascii="Times New Roman" w:hAnsi="Times New Roman" w:cs="Times New Roman"/>
              <w:i/>
              <w:iCs/>
              <w:noProof/>
              <w:sz w:val="24"/>
              <w:szCs w:val="24"/>
            </w:rPr>
            <w:t>https://owner.polgan.ac.id/index.php/owner/article/view/2066</w:t>
          </w:r>
          <w:r w:rsidRPr="001F62ED">
            <w:rPr>
              <w:rFonts w:ascii="Times New Roman" w:hAnsi="Times New Roman" w:cs="Times New Roman"/>
              <w:noProof/>
              <w:sz w:val="24"/>
              <w:szCs w:val="24"/>
            </w:rPr>
            <w:t>.</w:t>
          </w:r>
        </w:p>
        <w:p w14:paraId="16AC6D9F"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Hargiyanto, I. M., &amp; Witono, B. (2024). Pengaruh Pengetahuan Pajak, Kesadaran Wajib Pajak, Sanksi Pajak, Tarif Pajak dan Kewajiban Moral Terhadap Kepatuhan Wajib Pajak Kendaraan Bermotor dan Samsat Kabupaten Tega. </w:t>
          </w:r>
          <w:r w:rsidRPr="001F62ED">
            <w:rPr>
              <w:rFonts w:ascii="Times New Roman" w:hAnsi="Times New Roman" w:cs="Times New Roman"/>
              <w:i/>
              <w:iCs/>
              <w:noProof/>
              <w:sz w:val="24"/>
              <w:szCs w:val="24"/>
            </w:rPr>
            <w:t>Religion Education Social Laa Roiba Journal</w:t>
          </w:r>
          <w:r w:rsidRPr="001F62ED">
            <w:rPr>
              <w:rFonts w:ascii="Times New Roman" w:hAnsi="Times New Roman" w:cs="Times New Roman"/>
              <w:noProof/>
              <w:sz w:val="24"/>
              <w:szCs w:val="24"/>
            </w:rPr>
            <w:t>.</w:t>
          </w:r>
        </w:p>
        <w:p w14:paraId="6FF61F7C"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Hartono, &amp; Sianturi, R. F. (2022). Pengaruh Pengetahuan Pajak, Sanksi Pajak Terhadap Kepatuhan Pajak Pada UMKM Kota Medan. </w:t>
          </w:r>
          <w:r w:rsidRPr="001F62ED">
            <w:rPr>
              <w:rFonts w:ascii="Times New Roman" w:hAnsi="Times New Roman" w:cs="Times New Roman"/>
              <w:i/>
              <w:iCs/>
              <w:noProof/>
              <w:sz w:val="24"/>
              <w:szCs w:val="24"/>
            </w:rPr>
            <w:t>Owner</w:t>
          </w:r>
          <w:r w:rsidRPr="001F62ED">
            <w:rPr>
              <w:rFonts w:ascii="Times New Roman" w:hAnsi="Times New Roman" w:cs="Times New Roman"/>
              <w:noProof/>
              <w:sz w:val="24"/>
              <w:szCs w:val="24"/>
            </w:rPr>
            <w:t>.</w:t>
          </w:r>
        </w:p>
        <w:p w14:paraId="5022D720"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Hudaya, M., &amp; Watts, T. ,. (2021). The Use Of Accountability Reports And The Accountability Forum. </w:t>
          </w:r>
          <w:r w:rsidRPr="001F62ED">
            <w:rPr>
              <w:rFonts w:ascii="Times New Roman" w:hAnsi="Times New Roman" w:cs="Times New Roman"/>
              <w:i/>
              <w:iCs/>
              <w:noProof/>
              <w:sz w:val="24"/>
              <w:szCs w:val="24"/>
            </w:rPr>
            <w:t>University Of Wollongong</w:t>
          </w:r>
          <w:r w:rsidRPr="001F62ED">
            <w:rPr>
              <w:rFonts w:ascii="Times New Roman" w:hAnsi="Times New Roman" w:cs="Times New Roman"/>
              <w:noProof/>
              <w:sz w:val="24"/>
              <w:szCs w:val="24"/>
            </w:rPr>
            <w:t>.</w:t>
          </w:r>
        </w:p>
        <w:p w14:paraId="63A3C2DC"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Hudaya, M., Watts, T., Silaen, P., &amp; Smark, C. (2021). The Use Of Accountability Reports And The Accountability Forum. </w:t>
          </w:r>
          <w:r w:rsidRPr="001F62ED">
            <w:rPr>
              <w:rFonts w:ascii="Times New Roman" w:hAnsi="Times New Roman" w:cs="Times New Roman"/>
              <w:i/>
              <w:iCs/>
              <w:noProof/>
              <w:sz w:val="24"/>
              <w:szCs w:val="24"/>
            </w:rPr>
            <w:t>Indonesian Local Government University Of Wollongong</w:t>
          </w:r>
          <w:r w:rsidRPr="001F62ED">
            <w:rPr>
              <w:rFonts w:ascii="Times New Roman" w:hAnsi="Times New Roman" w:cs="Times New Roman"/>
              <w:noProof/>
              <w:sz w:val="24"/>
              <w:szCs w:val="24"/>
            </w:rPr>
            <w:t>.</w:t>
          </w:r>
        </w:p>
        <w:p w14:paraId="1C7762C4"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Ikhwan, A. (2008). Pengaruh Penggunaan Aplikasi Digital. </w:t>
          </w:r>
          <w:r w:rsidRPr="001F62ED">
            <w:rPr>
              <w:rFonts w:ascii="Times New Roman" w:hAnsi="Times New Roman" w:cs="Times New Roman"/>
              <w:i/>
              <w:iCs/>
              <w:noProof/>
              <w:sz w:val="24"/>
              <w:szCs w:val="24"/>
            </w:rPr>
            <w:t>Pengaruh Penggunaan Aplikasi Digital</w:t>
          </w:r>
          <w:r w:rsidRPr="001F62ED">
            <w:rPr>
              <w:rFonts w:ascii="Times New Roman" w:hAnsi="Times New Roman" w:cs="Times New Roman"/>
              <w:noProof/>
              <w:sz w:val="24"/>
              <w:szCs w:val="24"/>
            </w:rPr>
            <w:t>, 2.</w:t>
          </w:r>
        </w:p>
        <w:p w14:paraId="2B14C1CF"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Irvana, &amp; Ndari, O. (2019). Pengaruh Pemeriksaan Pajak, Keadilan Pajak Dan Tarif Pajak Terhadap Etika Penggelapan Pajak. </w:t>
          </w:r>
          <w:r w:rsidRPr="001F62ED">
            <w:rPr>
              <w:rFonts w:ascii="Times New Roman" w:hAnsi="Times New Roman" w:cs="Times New Roman"/>
              <w:i/>
              <w:iCs/>
              <w:noProof/>
              <w:sz w:val="24"/>
              <w:szCs w:val="24"/>
            </w:rPr>
            <w:t>Jurnal Akuntasi Dewantara Vol. 1 No. 2</w:t>
          </w:r>
          <w:r w:rsidRPr="001F62ED">
            <w:rPr>
              <w:rFonts w:ascii="Times New Roman" w:hAnsi="Times New Roman" w:cs="Times New Roman"/>
              <w:noProof/>
              <w:sz w:val="24"/>
              <w:szCs w:val="24"/>
            </w:rPr>
            <w:t>, 55-65.</w:t>
          </w:r>
        </w:p>
        <w:p w14:paraId="565BFC69"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Ismawati, S. N., &amp; Haksama, S. (2019). Hubungan Persepsi Petugas Kesehatan Dengan Kepatuhan Terhadap Upaya Pencegahan Penyebaran Wabah Covid-19 Di Area Gbpt Rsuddr. </w:t>
          </w:r>
          <w:r w:rsidRPr="001F62ED">
            <w:rPr>
              <w:rFonts w:ascii="Times New Roman" w:hAnsi="Times New Roman" w:cs="Times New Roman"/>
              <w:i/>
              <w:iCs/>
              <w:noProof/>
              <w:sz w:val="24"/>
              <w:szCs w:val="24"/>
            </w:rPr>
            <w:t>Comphi Journal</w:t>
          </w:r>
          <w:r w:rsidRPr="001F62ED">
            <w:rPr>
              <w:rFonts w:ascii="Times New Roman" w:hAnsi="Times New Roman" w:cs="Times New Roman"/>
              <w:noProof/>
              <w:sz w:val="24"/>
              <w:szCs w:val="24"/>
            </w:rPr>
            <w:t>.</w:t>
          </w:r>
        </w:p>
        <w:p w14:paraId="21EF3CA9"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Kartikasar, N. L., &amp; Yadnyana, S. K. (2019). Pengetahuan Perpajakan, Sanksi Pajak Kesadaran Wajib Pajak Dan Kepatuhan Wpop Sektor Umkm. </w:t>
          </w:r>
          <w:r w:rsidRPr="001F62ED">
            <w:rPr>
              <w:rFonts w:ascii="Times New Roman" w:hAnsi="Times New Roman" w:cs="Times New Roman"/>
              <w:i/>
              <w:iCs/>
              <w:noProof/>
              <w:sz w:val="24"/>
              <w:szCs w:val="24"/>
            </w:rPr>
            <w:t xml:space="preserve">E-Jurnal Akuntansi Universitas Udayana </w:t>
          </w:r>
          <w:r w:rsidRPr="001F62ED">
            <w:rPr>
              <w:rFonts w:ascii="Times New Roman" w:hAnsi="Times New Roman" w:cs="Times New Roman"/>
              <w:noProof/>
              <w:sz w:val="24"/>
              <w:szCs w:val="24"/>
            </w:rPr>
            <w:t>.</w:t>
          </w:r>
        </w:p>
        <w:p w14:paraId="71F6E42D"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Kesaulya, J., &amp; Pesireron, S. (2019). PENGARUH PENGETAHUAN PERPAJAKAN, SANKSI PAJAK DAN KESADARAN WAJIB PAJAK TERHADAP KEPATUHAN WAJIB PAJAK DALAM MEMBAYAR PAJAK. </w:t>
          </w:r>
          <w:r w:rsidRPr="001F62ED">
            <w:rPr>
              <w:rFonts w:ascii="Times New Roman" w:hAnsi="Times New Roman" w:cs="Times New Roman"/>
              <w:i/>
              <w:iCs/>
              <w:noProof/>
              <w:sz w:val="24"/>
              <w:szCs w:val="24"/>
            </w:rPr>
            <w:t>Jurnal Maneksi Vol. 8 No. 1</w:t>
          </w:r>
          <w:r w:rsidRPr="001F62ED">
            <w:rPr>
              <w:rFonts w:ascii="Times New Roman" w:hAnsi="Times New Roman" w:cs="Times New Roman"/>
              <w:noProof/>
              <w:sz w:val="24"/>
              <w:szCs w:val="24"/>
            </w:rPr>
            <w:t>, 160-168.</w:t>
          </w:r>
        </w:p>
        <w:p w14:paraId="279C88D0"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Khasanah, S. N., &amp; Novi, A. (n.d.). Pengaruh Pengetahuan Perpajakan, Pengaruh Pengetahuan Perpajakan, Modernisasi Sistem Administrasi Perpajakan, Dan Kesadaran Wajib Pajak Terhadap Kepatuhan Wajib Pajak Pada Kantor Wilayah </w:t>
          </w:r>
          <w:r w:rsidRPr="001F62ED">
            <w:rPr>
              <w:rFonts w:ascii="Times New Roman" w:hAnsi="Times New Roman" w:cs="Times New Roman"/>
              <w:noProof/>
              <w:sz w:val="24"/>
              <w:szCs w:val="24"/>
            </w:rPr>
            <w:lastRenderedPageBreak/>
            <w:t xml:space="preserve">Direktorat Jenderal Pajak Daerah Istimewa Yogyakarta Tahun 2013 . </w:t>
          </w:r>
          <w:r w:rsidRPr="001F62ED">
            <w:rPr>
              <w:rFonts w:ascii="Times New Roman" w:hAnsi="Times New Roman" w:cs="Times New Roman"/>
              <w:i/>
              <w:iCs/>
              <w:noProof/>
              <w:sz w:val="24"/>
              <w:szCs w:val="24"/>
            </w:rPr>
            <w:t>2017</w:t>
          </w:r>
          <w:r w:rsidRPr="001F62ED">
            <w:rPr>
              <w:rFonts w:ascii="Times New Roman" w:hAnsi="Times New Roman" w:cs="Times New Roman"/>
              <w:noProof/>
              <w:sz w:val="24"/>
              <w:szCs w:val="24"/>
            </w:rPr>
            <w:t>.</w:t>
          </w:r>
        </w:p>
        <w:p w14:paraId="3B394DC8"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Madayanto, E., Karamoy, H., &amp; Runtu, T. (2015). Analisis Pengaruh Reformasi Administrasi Perpajakan Melalui Payment Online System Terhadap Kepatuhan Wajib Pajak Badan Di Kpp Pratama Manado. </w:t>
          </w:r>
          <w:r w:rsidRPr="001F62ED">
            <w:rPr>
              <w:rFonts w:ascii="Times New Roman" w:hAnsi="Times New Roman" w:cs="Times New Roman"/>
              <w:i/>
              <w:iCs/>
              <w:noProof/>
              <w:sz w:val="24"/>
              <w:szCs w:val="24"/>
            </w:rPr>
            <w:t xml:space="preserve">Jurnal Berkala Ilmiah Efisiensi </w:t>
          </w:r>
          <w:r w:rsidRPr="001F62ED">
            <w:rPr>
              <w:rFonts w:ascii="Times New Roman" w:hAnsi="Times New Roman" w:cs="Times New Roman"/>
              <w:noProof/>
              <w:sz w:val="24"/>
              <w:szCs w:val="24"/>
            </w:rPr>
            <w:t>.</w:t>
          </w:r>
        </w:p>
        <w:p w14:paraId="2069D0AB"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Maharani, G. A., Endiana, D. M., &amp; Kumalasari, P. D. (2021). Pengaruh Moral Wajib Pajak, Sanksi Pajak, Sistem Pajak, Pemeriksaan Pajak Dan Tarif Pajak Terhadap Persepsi Wajib Pajak Mengenai Etika Atas Tax Evasion. </w:t>
          </w:r>
          <w:r w:rsidRPr="001F62ED">
            <w:rPr>
              <w:rFonts w:ascii="Times New Roman" w:hAnsi="Times New Roman" w:cs="Times New Roman"/>
              <w:i/>
              <w:iCs/>
              <w:noProof/>
              <w:sz w:val="24"/>
              <w:szCs w:val="24"/>
            </w:rPr>
            <w:t>Jurnal Kharisma Vol. 3 No. 1</w:t>
          </w:r>
          <w:r w:rsidRPr="001F62ED">
            <w:rPr>
              <w:rFonts w:ascii="Times New Roman" w:hAnsi="Times New Roman" w:cs="Times New Roman"/>
              <w:noProof/>
              <w:sz w:val="24"/>
              <w:szCs w:val="24"/>
            </w:rPr>
            <w:t>, 63-72.</w:t>
          </w:r>
        </w:p>
        <w:p w14:paraId="1676EFE3"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N, I. S., Supriyanto, S., &amp; Haksama, S. (n.d.). Hubungan Persepsi Petugas Kesehatan Dengan Kepatuhan Terhadap Upaya Pencegahan Penyebaran Wabah Covid-19 Di Area Gbpt Rsuddr. </w:t>
          </w:r>
          <w:r w:rsidRPr="001F62ED">
            <w:rPr>
              <w:rFonts w:ascii="Times New Roman" w:hAnsi="Times New Roman" w:cs="Times New Roman"/>
              <w:i/>
              <w:iCs/>
              <w:noProof/>
              <w:sz w:val="24"/>
              <w:szCs w:val="24"/>
            </w:rPr>
            <w:t>Comphi Journal</w:t>
          </w:r>
          <w:r w:rsidRPr="001F62ED">
            <w:rPr>
              <w:rFonts w:ascii="Times New Roman" w:hAnsi="Times New Roman" w:cs="Times New Roman"/>
              <w:noProof/>
              <w:sz w:val="24"/>
              <w:szCs w:val="24"/>
            </w:rPr>
            <w:t>.</w:t>
          </w:r>
        </w:p>
        <w:p w14:paraId="6BDDA10B"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Nolanda, J. (2022). Kesadaran Wajib Pajak, Tingkat Penghasilan, Dan Sanksi Pajak Terhadap Kepatuhan Wajib Pajak Orang Pribadi Selama Masa Pandemi Covid 19 Dengan Niat Membayar Pajak Sebagai Variabel Intervening. </w:t>
          </w:r>
          <w:r w:rsidRPr="001F62ED">
            <w:rPr>
              <w:rFonts w:ascii="Times New Roman" w:hAnsi="Times New Roman" w:cs="Times New Roman"/>
              <w:i/>
              <w:iCs/>
              <w:noProof/>
              <w:sz w:val="24"/>
              <w:szCs w:val="24"/>
            </w:rPr>
            <w:t>Global Accounting : Jurnal Akuntansi</w:t>
          </w:r>
          <w:r w:rsidRPr="001F62ED">
            <w:rPr>
              <w:rFonts w:ascii="Times New Roman" w:hAnsi="Times New Roman" w:cs="Times New Roman"/>
              <w:noProof/>
              <w:sz w:val="24"/>
              <w:szCs w:val="24"/>
            </w:rPr>
            <w:t>.</w:t>
          </w:r>
        </w:p>
        <w:p w14:paraId="30780B13"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Pattinaja, E. M., &amp; Silooy, R. W. (2028). Pengaruh Sunset Policy, Tax Amnesty dan Kesadaran Wajib Pajak Terhadap Kepatuhan Wajib Pajak. </w:t>
          </w:r>
          <w:r w:rsidRPr="001F62ED">
            <w:rPr>
              <w:rFonts w:ascii="Times New Roman" w:hAnsi="Times New Roman" w:cs="Times New Roman"/>
              <w:i/>
              <w:iCs/>
              <w:noProof/>
              <w:sz w:val="24"/>
              <w:szCs w:val="24"/>
            </w:rPr>
            <w:t>Jurnal Manajemen dan Bisnis</w:t>
          </w:r>
          <w:r w:rsidRPr="001F62ED">
            <w:rPr>
              <w:rFonts w:ascii="Times New Roman" w:hAnsi="Times New Roman" w:cs="Times New Roman"/>
              <w:noProof/>
              <w:sz w:val="24"/>
              <w:szCs w:val="24"/>
            </w:rPr>
            <w:t>.</w:t>
          </w:r>
        </w:p>
        <w:p w14:paraId="084D96EC"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Permata, M. I., &amp; Zahroh, F. (2022). Pengaruh Pemahaman Perpajakan, Tarif Pajak, Dan Sanksi Perpajakan Terhadap Kepatuhan Wajib Pajak. </w:t>
          </w:r>
          <w:r w:rsidRPr="001F62ED">
            <w:rPr>
              <w:rFonts w:ascii="Times New Roman" w:hAnsi="Times New Roman" w:cs="Times New Roman"/>
              <w:i/>
              <w:iCs/>
              <w:noProof/>
              <w:sz w:val="24"/>
              <w:szCs w:val="24"/>
            </w:rPr>
            <w:t>Jurnal Ilmiah Akuntansi dan Keuangan Vol. 4 No. 12</w:t>
          </w:r>
          <w:r w:rsidRPr="001F62ED">
            <w:rPr>
              <w:rFonts w:ascii="Times New Roman" w:hAnsi="Times New Roman" w:cs="Times New Roman"/>
              <w:noProof/>
              <w:sz w:val="24"/>
              <w:szCs w:val="24"/>
            </w:rPr>
            <w:t>, 5432-5443.</w:t>
          </w:r>
        </w:p>
        <w:p w14:paraId="23A385FF"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Permatasari, &amp; Nuraini. (2023). </w:t>
          </w:r>
          <w:r w:rsidRPr="001F62ED">
            <w:rPr>
              <w:rFonts w:ascii="Times New Roman" w:hAnsi="Times New Roman" w:cs="Times New Roman"/>
              <w:i/>
              <w:iCs/>
              <w:noProof/>
              <w:sz w:val="24"/>
              <w:szCs w:val="24"/>
            </w:rPr>
            <w:t>Pengaruh Pengetahuan Perpajakan, Kesadaraan Wajib Pajak dan Sanksi Pajak Terhadap Kepatuhan Pelaporan SPT Wajib Pajak Orang Pribadi.</w:t>
          </w:r>
        </w:p>
        <w:p w14:paraId="53584C32"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Pohan, Devi, &amp; Rofiani. (2019). Analisis Kepatuhan Wajib Pajak Badan Berdasarkan Realisasi Penerimaan Pajak Penghasilan Pada Kantor Pelayanan Pajak (Kpp) Pratama Cilegon. </w:t>
          </w:r>
          <w:r w:rsidRPr="001F62ED">
            <w:rPr>
              <w:rFonts w:ascii="Times New Roman" w:hAnsi="Times New Roman" w:cs="Times New Roman"/>
              <w:i/>
              <w:iCs/>
              <w:noProof/>
              <w:sz w:val="24"/>
              <w:szCs w:val="24"/>
            </w:rPr>
            <w:t xml:space="preserve">Jurnal Riset Akuntansi </w:t>
          </w:r>
          <w:r w:rsidRPr="001F62ED">
            <w:rPr>
              <w:rFonts w:ascii="Times New Roman" w:hAnsi="Times New Roman" w:cs="Times New Roman"/>
              <w:noProof/>
              <w:sz w:val="24"/>
              <w:szCs w:val="24"/>
            </w:rPr>
            <w:t>.</w:t>
          </w:r>
        </w:p>
        <w:p w14:paraId="7D6FFBB8"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Prakoso, S., Ginanjar, N. S., &amp; Engkus. (2021). Perilaku Kerja, Lingkungan Kerja dan Interaksi Sosial dalam Meningkatkan Kepuasan Kerja pada Pegawai Kantor Desa Se-Kecamatan Gunung Guruh Kabupaten Sukabumi. </w:t>
          </w:r>
          <w:r w:rsidRPr="001F62ED">
            <w:rPr>
              <w:rFonts w:ascii="Times New Roman" w:hAnsi="Times New Roman" w:cs="Times New Roman"/>
              <w:i/>
              <w:iCs/>
              <w:noProof/>
              <w:sz w:val="24"/>
              <w:szCs w:val="24"/>
            </w:rPr>
            <w:t>Jurnal Ekonomak Vol. 7 No. 1</w:t>
          </w:r>
          <w:r w:rsidRPr="001F62ED">
            <w:rPr>
              <w:rFonts w:ascii="Times New Roman" w:hAnsi="Times New Roman" w:cs="Times New Roman"/>
              <w:noProof/>
              <w:sz w:val="24"/>
              <w:szCs w:val="24"/>
            </w:rPr>
            <w:t>, 64-74.</w:t>
          </w:r>
        </w:p>
        <w:p w14:paraId="4C18AEB7"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Puspita, L. (2023). </w:t>
          </w:r>
          <w:r w:rsidRPr="001F62ED">
            <w:rPr>
              <w:rFonts w:ascii="Times New Roman" w:hAnsi="Times New Roman" w:cs="Times New Roman"/>
              <w:i/>
              <w:iCs/>
              <w:noProof/>
              <w:sz w:val="24"/>
              <w:szCs w:val="24"/>
            </w:rPr>
            <w:t>Pengaruh Kepemahaman Wajib Pajak, Kemanfaatan NPWP dan Kesadaran WajiB Pajak Terhadap Kepatuhan Wajib Pajak Orang Pribasi.</w:t>
          </w:r>
        </w:p>
        <w:p w14:paraId="69F37978"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Putri, &amp; Ismaya, N. (2023). </w:t>
          </w:r>
          <w:r w:rsidRPr="001F62ED">
            <w:rPr>
              <w:rFonts w:ascii="Times New Roman" w:hAnsi="Times New Roman" w:cs="Times New Roman"/>
              <w:i/>
              <w:iCs/>
              <w:noProof/>
              <w:sz w:val="24"/>
              <w:szCs w:val="24"/>
            </w:rPr>
            <w:t>Pengaruh Pengetahuan Perpajakan, Kesadaran Perpajakan dan Pemanfaat Fasilitas Sunset Policy Perpajakan Terhadap Kepatuhan Wajib Pajak Orang Pribadi.</w:t>
          </w:r>
        </w:p>
        <w:p w14:paraId="3C87EC60"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Putri, G. V., &amp; Rizal, S. (2023). Pengaruh Tarif Pajak dan Pengetahuan Wajib Pajak Terhadap Kepatuhan Wajib Pajak Kendaraan Bermotor di Kota Bandar Lampung. </w:t>
          </w:r>
          <w:r w:rsidRPr="001F62ED">
            <w:rPr>
              <w:rFonts w:ascii="Times New Roman" w:hAnsi="Times New Roman" w:cs="Times New Roman"/>
              <w:i/>
              <w:iCs/>
              <w:noProof/>
              <w:sz w:val="24"/>
              <w:szCs w:val="24"/>
            </w:rPr>
            <w:t>Jurnal EMT KITA</w:t>
          </w:r>
          <w:r w:rsidRPr="001F62ED">
            <w:rPr>
              <w:rFonts w:ascii="Times New Roman" w:hAnsi="Times New Roman" w:cs="Times New Roman"/>
              <w:noProof/>
              <w:sz w:val="24"/>
              <w:szCs w:val="24"/>
            </w:rPr>
            <w:t>.</w:t>
          </w:r>
        </w:p>
        <w:p w14:paraId="4583FB69"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Raharjo, N. K., &amp; Kurnia, M. (2020). Pengaruh Pemahaman Peraturan Perpajakan, Tarif Pajak, Dan </w:t>
          </w:r>
          <w:r w:rsidRPr="001F62ED">
            <w:rPr>
              <w:rFonts w:ascii="Times New Roman" w:hAnsi="Times New Roman" w:cs="Times New Roman"/>
              <w:noProof/>
              <w:sz w:val="24"/>
              <w:szCs w:val="24"/>
            </w:rPr>
            <w:lastRenderedPageBreak/>
            <w:t xml:space="preserve">Kualitas Pelayanan Terhadap Kepatuhan Wajib Pajak. </w:t>
          </w:r>
          <w:r w:rsidRPr="001F62ED">
            <w:rPr>
              <w:rFonts w:ascii="Times New Roman" w:hAnsi="Times New Roman" w:cs="Times New Roman"/>
              <w:i/>
              <w:iCs/>
              <w:noProof/>
              <w:sz w:val="24"/>
              <w:szCs w:val="24"/>
            </w:rPr>
            <w:t>E-Jurnal Ekonomi dan Bisnis Universitas Udayana 9.7</w:t>
          </w:r>
          <w:r w:rsidRPr="001F62ED">
            <w:rPr>
              <w:rFonts w:ascii="Times New Roman" w:hAnsi="Times New Roman" w:cs="Times New Roman"/>
              <w:noProof/>
              <w:sz w:val="24"/>
              <w:szCs w:val="24"/>
            </w:rPr>
            <w:t>, 671-686.</w:t>
          </w:r>
        </w:p>
        <w:p w14:paraId="7350D17E"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Rahayu, N. (2017). Pengaruh Pengetahuan Perpajakan, Ketegasan Sanksi Pajak, Dan Tax Amnesty Terhadap Kepatuhan Wajib Pajak . </w:t>
          </w:r>
          <w:r w:rsidRPr="001F62ED">
            <w:rPr>
              <w:rFonts w:ascii="Times New Roman" w:hAnsi="Times New Roman" w:cs="Times New Roman"/>
              <w:i/>
              <w:iCs/>
              <w:noProof/>
              <w:sz w:val="24"/>
              <w:szCs w:val="24"/>
            </w:rPr>
            <w:t>Akuntansi Dewantara</w:t>
          </w:r>
          <w:r w:rsidRPr="001F62ED">
            <w:rPr>
              <w:rFonts w:ascii="Times New Roman" w:hAnsi="Times New Roman" w:cs="Times New Roman"/>
              <w:noProof/>
              <w:sz w:val="24"/>
              <w:szCs w:val="24"/>
            </w:rPr>
            <w:t>.</w:t>
          </w:r>
        </w:p>
        <w:p w14:paraId="7E81D39E"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Samosir, &amp; Vitris, J. (2022). </w:t>
          </w:r>
          <w:r w:rsidRPr="001F62ED">
            <w:rPr>
              <w:rFonts w:ascii="Times New Roman" w:hAnsi="Times New Roman" w:cs="Times New Roman"/>
              <w:i/>
              <w:iCs/>
              <w:noProof/>
              <w:sz w:val="24"/>
              <w:szCs w:val="24"/>
            </w:rPr>
            <w:t>Pengaruh Pengetahuan Pajak, Sanksi Pajak dan Modernisasi Sistem Administrasi Pajak Terhadap Kepatuhan Wajib Pajak Orang Pribadi.</w:t>
          </w:r>
        </w:p>
        <w:p w14:paraId="55A0568C"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Saputri, A. M., &amp; Kiswara, E. (2019). Efektif Teori Perilaku Terencana Terhadap Niat Wajib Pajak Orang Pribadi Untuk Melakukan Pelanggaran Pajak. </w:t>
          </w:r>
          <w:r w:rsidRPr="001F62ED">
            <w:rPr>
              <w:rFonts w:ascii="Times New Roman" w:hAnsi="Times New Roman" w:cs="Times New Roman"/>
              <w:i/>
              <w:iCs/>
              <w:noProof/>
              <w:sz w:val="24"/>
              <w:szCs w:val="24"/>
            </w:rPr>
            <w:t>Diponegoro Journal Of Accounting</w:t>
          </w:r>
          <w:r w:rsidRPr="001F62ED">
            <w:rPr>
              <w:rFonts w:ascii="Times New Roman" w:hAnsi="Times New Roman" w:cs="Times New Roman"/>
              <w:noProof/>
              <w:sz w:val="24"/>
              <w:szCs w:val="24"/>
            </w:rPr>
            <w:t>.</w:t>
          </w:r>
        </w:p>
        <w:p w14:paraId="03252655"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Saputri, A. M., &amp; Kiswara, E. (2019). Ektif Teori Perilaku Terencana Terhadap Niat Wajib Pajak Orang Pribadi Untuk Melakukan Pelanggaran Pajak . </w:t>
          </w:r>
          <w:r w:rsidRPr="001F62ED">
            <w:rPr>
              <w:rFonts w:ascii="Times New Roman" w:hAnsi="Times New Roman" w:cs="Times New Roman"/>
              <w:i/>
              <w:iCs/>
              <w:noProof/>
              <w:sz w:val="24"/>
              <w:szCs w:val="24"/>
            </w:rPr>
            <w:t>Diponegoro Journal Of Accounting</w:t>
          </w:r>
          <w:r w:rsidRPr="001F62ED">
            <w:rPr>
              <w:rFonts w:ascii="Times New Roman" w:hAnsi="Times New Roman" w:cs="Times New Roman"/>
              <w:noProof/>
              <w:sz w:val="24"/>
              <w:szCs w:val="24"/>
            </w:rPr>
            <w:t>.</w:t>
          </w:r>
        </w:p>
        <w:p w14:paraId="433C4CD1"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Saragih, M. R., &amp; Rusdi. (2022). Pengaruh Sistem Perpajakan, Pengetahuan Perpajakan, Tarif Pajak Dan Sanksi Perpajakan Terhadap Perilaku Penggelapan Pajak Pada Wajib Pajak Di Kantor Pelayanan Pajak (Kpp) Pratama Serpong. </w:t>
          </w:r>
          <w:r w:rsidRPr="001F62ED">
            <w:rPr>
              <w:rFonts w:ascii="Times New Roman" w:hAnsi="Times New Roman" w:cs="Times New Roman"/>
              <w:i/>
              <w:iCs/>
              <w:noProof/>
              <w:sz w:val="24"/>
              <w:szCs w:val="24"/>
            </w:rPr>
            <w:t>www.ojspustek.org</w:t>
          </w:r>
          <w:r w:rsidRPr="001F62ED">
            <w:rPr>
              <w:rFonts w:ascii="Times New Roman" w:hAnsi="Times New Roman" w:cs="Times New Roman"/>
              <w:noProof/>
              <w:sz w:val="24"/>
              <w:szCs w:val="24"/>
            </w:rPr>
            <w:t>.</w:t>
          </w:r>
        </w:p>
        <w:p w14:paraId="7B5BC1C5"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Sari, M., &amp; Jaya, H. (2017). Pengaruh Pemahaman, Kesadaran, Dan Sanksi Terhadap Kepatuhan Wajib Pajak (Studi Kasus Pada Kukm Kecamatan Sekupang Kota Batam). </w:t>
          </w:r>
          <w:r w:rsidRPr="001F62ED">
            <w:rPr>
              <w:rFonts w:ascii="Times New Roman" w:hAnsi="Times New Roman" w:cs="Times New Roman"/>
              <w:i/>
              <w:iCs/>
              <w:noProof/>
              <w:sz w:val="24"/>
              <w:szCs w:val="24"/>
            </w:rPr>
            <w:t>Measurement</w:t>
          </w:r>
          <w:r w:rsidRPr="001F62ED">
            <w:rPr>
              <w:rFonts w:ascii="Times New Roman" w:hAnsi="Times New Roman" w:cs="Times New Roman"/>
              <w:noProof/>
              <w:sz w:val="24"/>
              <w:szCs w:val="24"/>
            </w:rPr>
            <w:t>, 77-91.</w:t>
          </w:r>
        </w:p>
        <w:p w14:paraId="0A259D3A"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Siahaan, S., &amp; Halimatusyadiah. (2019). Pengaruh Kesadaran Perpajakan, </w:t>
          </w:r>
          <w:r w:rsidRPr="001F62ED">
            <w:rPr>
              <w:rFonts w:ascii="Times New Roman" w:hAnsi="Times New Roman" w:cs="Times New Roman"/>
              <w:noProof/>
              <w:sz w:val="24"/>
              <w:szCs w:val="24"/>
            </w:rPr>
            <w:t xml:space="preserve">Sosialisasi Perpajakan, Pelayanan Fiskus, Dan Sanksi Perpajakan Terhadap Kepatuhan Wajib Pajak Orang Pribadi . </w:t>
          </w:r>
          <w:r w:rsidRPr="001F62ED">
            <w:rPr>
              <w:rFonts w:ascii="Times New Roman" w:hAnsi="Times New Roman" w:cs="Times New Roman"/>
              <w:i/>
              <w:iCs/>
              <w:noProof/>
              <w:sz w:val="24"/>
              <w:szCs w:val="24"/>
            </w:rPr>
            <w:t>Jurnal Akuntansi</w:t>
          </w:r>
          <w:r w:rsidRPr="001F62ED">
            <w:rPr>
              <w:rFonts w:ascii="Times New Roman" w:hAnsi="Times New Roman" w:cs="Times New Roman"/>
              <w:noProof/>
              <w:sz w:val="24"/>
              <w:szCs w:val="24"/>
            </w:rPr>
            <w:t>.</w:t>
          </w:r>
        </w:p>
        <w:p w14:paraId="600D7AE2"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Sugiarto, R., Aswari, A., &amp; Qawanin, I. A. (n.d.). Perlindungan Konsumen Terhadap Kebijakan Kartu Toll Elektronik . </w:t>
          </w:r>
          <w:r w:rsidRPr="001F62ED">
            <w:rPr>
              <w:rFonts w:ascii="Times New Roman" w:hAnsi="Times New Roman" w:cs="Times New Roman"/>
              <w:i/>
              <w:iCs/>
              <w:noProof/>
              <w:sz w:val="24"/>
              <w:szCs w:val="24"/>
            </w:rPr>
            <w:t>Jurnal Ilmu Hukum</w:t>
          </w:r>
          <w:r w:rsidRPr="001F62ED">
            <w:rPr>
              <w:rFonts w:ascii="Times New Roman" w:hAnsi="Times New Roman" w:cs="Times New Roman"/>
              <w:noProof/>
              <w:sz w:val="24"/>
              <w:szCs w:val="24"/>
            </w:rPr>
            <w:t>.</w:t>
          </w:r>
        </w:p>
        <w:p w14:paraId="00300E84"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Sulistiowati, S. (2018). Mengungkap Realitas Kepatuhan Wajib Pajak Pasca Tax Amnesty. </w:t>
          </w:r>
          <w:r w:rsidRPr="001F62ED">
            <w:rPr>
              <w:rFonts w:ascii="Times New Roman" w:hAnsi="Times New Roman" w:cs="Times New Roman"/>
              <w:i/>
              <w:iCs/>
              <w:noProof/>
              <w:sz w:val="24"/>
              <w:szCs w:val="24"/>
            </w:rPr>
            <w:t>Journal of Islamic Accounting and Tax</w:t>
          </w:r>
          <w:r w:rsidRPr="001F62ED">
            <w:rPr>
              <w:rFonts w:ascii="Times New Roman" w:hAnsi="Times New Roman" w:cs="Times New Roman"/>
              <w:noProof/>
              <w:sz w:val="24"/>
              <w:szCs w:val="24"/>
            </w:rPr>
            <w:t>.</w:t>
          </w:r>
        </w:p>
        <w:p w14:paraId="4EA98C55"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Tawas, V. B., &amp; Lambey, R. (2016). Pengaruh Sosialisasi Perpajakan, Tarif Pajak, Dan Sanksi Perpajakan Terhadap Kepatuhan Pelaporan Spt Tahunan Wajib Pajak Orang Pribadi. </w:t>
          </w:r>
          <w:r w:rsidRPr="001F62ED">
            <w:rPr>
              <w:rFonts w:ascii="Times New Roman" w:hAnsi="Times New Roman" w:cs="Times New Roman"/>
              <w:i/>
              <w:iCs/>
              <w:noProof/>
              <w:sz w:val="24"/>
              <w:szCs w:val="24"/>
            </w:rPr>
            <w:t>Jurnal Emba Vol. 4 No. 4</w:t>
          </w:r>
          <w:r w:rsidRPr="001F62ED">
            <w:rPr>
              <w:rFonts w:ascii="Times New Roman" w:hAnsi="Times New Roman" w:cs="Times New Roman"/>
              <w:noProof/>
              <w:sz w:val="24"/>
              <w:szCs w:val="24"/>
            </w:rPr>
            <w:t>, 912-921.</w:t>
          </w:r>
        </w:p>
        <w:p w14:paraId="5979836D"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Utami, &amp; Triani, A. (2024). </w:t>
          </w:r>
          <w:r w:rsidRPr="001F62ED">
            <w:rPr>
              <w:rFonts w:ascii="Times New Roman" w:hAnsi="Times New Roman" w:cs="Times New Roman"/>
              <w:i/>
              <w:iCs/>
              <w:noProof/>
              <w:sz w:val="24"/>
              <w:szCs w:val="24"/>
            </w:rPr>
            <w:t>Analisis Pajak Kendaraan Bermotor Dan Faktor-Faktor Yang Mempengaruhinya Serta Kontribusinya Terhadap Pendapatan Asli Daerah Di Provinsi Jawa Tengah.</w:t>
          </w:r>
        </w:p>
        <w:p w14:paraId="25B3E010"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Wardani, D. K., &amp; Rumiyatun. (2017). Pengaruh Pengetahuan Wajib Pajak, Kesadaran Wajib Pajak, Sanksi Pajak Kendaraan Bermotor, Dan Sistem Samsat Drive Thru Terhadap Kepatuhan Wajib Pajak Kendaraan Bermotor dan Sistem Samsat Drive Thru Terhadap Kepatuhan Wajib Pajak Kendaraan Bermotor. </w:t>
          </w:r>
          <w:r w:rsidRPr="001F62ED">
            <w:rPr>
              <w:rFonts w:ascii="Times New Roman" w:hAnsi="Times New Roman" w:cs="Times New Roman"/>
              <w:i/>
              <w:iCs/>
              <w:noProof/>
              <w:sz w:val="24"/>
              <w:szCs w:val="24"/>
            </w:rPr>
            <w:t>Jurnal Akuntansi Vol. 5 No. 1</w:t>
          </w:r>
          <w:r w:rsidRPr="001F62ED">
            <w:rPr>
              <w:rFonts w:ascii="Times New Roman" w:hAnsi="Times New Roman" w:cs="Times New Roman"/>
              <w:noProof/>
              <w:sz w:val="24"/>
              <w:szCs w:val="24"/>
            </w:rPr>
            <w:t>, 15-24.</w:t>
          </w:r>
        </w:p>
        <w:p w14:paraId="00A79C22"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Yayuk, S., &amp; Sugiyono. (2019). Pengaruh Kepemimpinan Kepala Sekolah Dan Biaya Pendidikanterhadap Kualitas Proses Belajar Mengajar Dan Dampaknya Dengan Kompetensi Lulusan Smk Di Kabupaten Gunungkidul. </w:t>
          </w:r>
          <w:r w:rsidRPr="001F62ED">
            <w:rPr>
              <w:rFonts w:ascii="Times New Roman" w:hAnsi="Times New Roman" w:cs="Times New Roman"/>
              <w:i/>
              <w:iCs/>
              <w:noProof/>
              <w:sz w:val="24"/>
              <w:szCs w:val="24"/>
            </w:rPr>
            <w:t>Jurnal Akuntabilitas Manajemen Pendidikan</w:t>
          </w:r>
          <w:r w:rsidRPr="001F62ED">
            <w:rPr>
              <w:rFonts w:ascii="Times New Roman" w:hAnsi="Times New Roman" w:cs="Times New Roman"/>
              <w:noProof/>
              <w:sz w:val="24"/>
              <w:szCs w:val="24"/>
            </w:rPr>
            <w:t>.</w:t>
          </w:r>
        </w:p>
        <w:p w14:paraId="391D816B"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lastRenderedPageBreak/>
            <w:t xml:space="preserve">Yudawirawan, M. Y., &amp; Yanuar, Y. (2023). Pengaruh Pengetahuan Perpajakan, Pemahaman Perpajakan Dan Kesadaran Dalam Melaksanakan Kewajiban Perpajakan Terhadap Penerapan Pajak Umkm. </w:t>
          </w:r>
          <w:r w:rsidRPr="001F62ED">
            <w:rPr>
              <w:rFonts w:ascii="Times New Roman" w:hAnsi="Times New Roman" w:cs="Times New Roman"/>
              <w:i/>
              <w:iCs/>
              <w:noProof/>
              <w:sz w:val="24"/>
              <w:szCs w:val="24"/>
            </w:rPr>
            <w:t>ojspustek.og</w:t>
          </w:r>
          <w:r w:rsidRPr="001F62ED">
            <w:rPr>
              <w:rFonts w:ascii="Times New Roman" w:hAnsi="Times New Roman" w:cs="Times New Roman"/>
              <w:noProof/>
              <w:sz w:val="24"/>
              <w:szCs w:val="24"/>
            </w:rPr>
            <w:t>.</w:t>
          </w:r>
        </w:p>
        <w:p w14:paraId="3BFAC123"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Yulianti, T., Titisari, K. H., &amp; Nurlela, S. (2017). Pengaruh Keadilan Pajak, Tarif Pajak, Sistem Perpajakan, Sanksi Perpajakan, Teknologi Perpajakan Terhadap Persepsi Wajib Pajak Badan Mengenai Penggelapan Pajak. </w:t>
          </w:r>
          <w:r w:rsidRPr="001F62ED">
            <w:rPr>
              <w:rFonts w:ascii="Times New Roman" w:hAnsi="Times New Roman" w:cs="Times New Roman"/>
              <w:i/>
              <w:iCs/>
              <w:noProof/>
              <w:sz w:val="24"/>
              <w:szCs w:val="24"/>
            </w:rPr>
            <w:t>Seminar Nasional Lenaco</w:t>
          </w:r>
          <w:r w:rsidRPr="001F62ED">
            <w:rPr>
              <w:rFonts w:ascii="Times New Roman" w:hAnsi="Times New Roman" w:cs="Times New Roman"/>
              <w:noProof/>
              <w:sz w:val="24"/>
              <w:szCs w:val="24"/>
            </w:rPr>
            <w:t>, 847-855.</w:t>
          </w:r>
        </w:p>
        <w:p w14:paraId="1DD023CC" w14:textId="77777777" w:rsidR="000A08C5" w:rsidRPr="001F62ED" w:rsidRDefault="000A08C5" w:rsidP="00E2776D">
          <w:pPr>
            <w:pStyle w:val="Bibliography"/>
            <w:spacing w:line="240" w:lineRule="auto"/>
            <w:ind w:left="720" w:hanging="720"/>
            <w:jc w:val="both"/>
            <w:rPr>
              <w:rFonts w:ascii="Times New Roman" w:hAnsi="Times New Roman" w:cs="Times New Roman"/>
              <w:noProof/>
              <w:sz w:val="24"/>
              <w:szCs w:val="24"/>
            </w:rPr>
          </w:pPr>
          <w:r w:rsidRPr="001F62ED">
            <w:rPr>
              <w:rFonts w:ascii="Times New Roman" w:hAnsi="Times New Roman" w:cs="Times New Roman"/>
              <w:noProof/>
              <w:sz w:val="24"/>
              <w:szCs w:val="24"/>
            </w:rPr>
            <w:t xml:space="preserve">Yusro, H. W., &amp; Kiswanto. (2014). Pengaruh Tarif Pajak, Mekanisme Pembayaran Pajak Dan Kesadarn Membayar Pajak Terhadap Kepatuhan Wajib Pajak UMKM Di Kabupen Jepara. </w:t>
          </w:r>
          <w:r w:rsidRPr="001F62ED">
            <w:rPr>
              <w:rFonts w:ascii="Times New Roman" w:hAnsi="Times New Roman" w:cs="Times New Roman"/>
              <w:i/>
              <w:iCs/>
              <w:noProof/>
              <w:sz w:val="24"/>
              <w:szCs w:val="24"/>
            </w:rPr>
            <w:t>Accounting Analysis Journal, November 2014</w:t>
          </w:r>
          <w:r w:rsidRPr="001F62ED">
            <w:rPr>
              <w:rFonts w:ascii="Times New Roman" w:hAnsi="Times New Roman" w:cs="Times New Roman"/>
              <w:noProof/>
              <w:sz w:val="24"/>
              <w:szCs w:val="24"/>
            </w:rPr>
            <w:t>, 429-436.</w:t>
          </w:r>
        </w:p>
        <w:p w14:paraId="54FA18E8" w14:textId="77777777" w:rsidR="000A08C5" w:rsidRDefault="000A08C5" w:rsidP="00E2776D">
          <w:pPr>
            <w:spacing w:line="240" w:lineRule="auto"/>
          </w:pPr>
          <w:r w:rsidRPr="001F62ED">
            <w:fldChar w:fldCharType="end"/>
          </w:r>
        </w:p>
      </w:sdtContent>
    </w:sdt>
    <w:p w14:paraId="199A6748" w14:textId="77777777" w:rsidR="000A08C5" w:rsidRPr="000A08C5" w:rsidRDefault="000A08C5" w:rsidP="006A5EE4">
      <w:pPr>
        <w:autoSpaceDE w:val="0"/>
        <w:autoSpaceDN w:val="0"/>
        <w:adjustRightInd w:val="0"/>
        <w:spacing w:after="0" w:line="360" w:lineRule="auto"/>
        <w:jc w:val="both"/>
        <w:rPr>
          <w:rFonts w:ascii="Times New Roman" w:hAnsi="Times New Roman" w:cs="Times New Roman"/>
          <w:b/>
          <w:sz w:val="24"/>
          <w:szCs w:val="24"/>
        </w:rPr>
      </w:pPr>
    </w:p>
    <w:p w14:paraId="5378F751" w14:textId="77777777" w:rsidR="006A5EE4" w:rsidRPr="006A5EE4" w:rsidRDefault="006A5EE4" w:rsidP="006A5EE4">
      <w:pPr>
        <w:autoSpaceDE w:val="0"/>
        <w:autoSpaceDN w:val="0"/>
        <w:adjustRightInd w:val="0"/>
        <w:spacing w:after="0" w:line="360" w:lineRule="auto"/>
        <w:jc w:val="both"/>
        <w:rPr>
          <w:rFonts w:ascii="Times New Roman" w:hAnsi="Times New Roman" w:cs="Times New Roman"/>
          <w:sz w:val="24"/>
          <w:szCs w:val="24"/>
        </w:rPr>
      </w:pPr>
    </w:p>
    <w:p w14:paraId="62B4C72C" w14:textId="77777777" w:rsidR="00E32862" w:rsidRPr="006A5EE4" w:rsidRDefault="00E32862" w:rsidP="006A5EE4">
      <w:pPr>
        <w:autoSpaceDE w:val="0"/>
        <w:autoSpaceDN w:val="0"/>
        <w:adjustRightInd w:val="0"/>
        <w:spacing w:after="0" w:line="360" w:lineRule="auto"/>
        <w:jc w:val="both"/>
        <w:rPr>
          <w:rFonts w:ascii="Times New Roman" w:hAnsi="Times New Roman" w:cs="Times New Roman"/>
          <w:sz w:val="24"/>
          <w:szCs w:val="24"/>
        </w:rPr>
      </w:pPr>
    </w:p>
    <w:p w14:paraId="4C49E0A4" w14:textId="77777777" w:rsidR="00E32862" w:rsidRPr="006A5EE4" w:rsidRDefault="00E32862" w:rsidP="006A5EE4">
      <w:pPr>
        <w:autoSpaceDE w:val="0"/>
        <w:autoSpaceDN w:val="0"/>
        <w:adjustRightInd w:val="0"/>
        <w:spacing w:after="0" w:line="360" w:lineRule="auto"/>
        <w:jc w:val="both"/>
        <w:rPr>
          <w:rFonts w:ascii="Times New Roman" w:hAnsi="Times New Roman" w:cs="Times New Roman"/>
          <w:sz w:val="24"/>
          <w:szCs w:val="24"/>
        </w:rPr>
      </w:pPr>
    </w:p>
    <w:p w14:paraId="493BBE82" w14:textId="77777777" w:rsidR="00E32862" w:rsidRPr="006A5EE4" w:rsidRDefault="00E32862" w:rsidP="006A5EE4">
      <w:pPr>
        <w:spacing w:line="360" w:lineRule="auto"/>
        <w:jc w:val="both"/>
        <w:rPr>
          <w:rFonts w:ascii="Times New Roman" w:hAnsi="Times New Roman" w:cs="Times New Roman"/>
          <w:sz w:val="24"/>
          <w:szCs w:val="24"/>
        </w:rPr>
      </w:pPr>
    </w:p>
    <w:p w14:paraId="14084D48" w14:textId="77777777" w:rsidR="00E32862" w:rsidRPr="006A5EE4" w:rsidRDefault="00E32862" w:rsidP="006A5EE4">
      <w:pPr>
        <w:spacing w:line="360" w:lineRule="auto"/>
        <w:jc w:val="both"/>
        <w:rPr>
          <w:rFonts w:ascii="Times New Roman" w:hAnsi="Times New Roman" w:cs="Times New Roman"/>
          <w:sz w:val="24"/>
          <w:szCs w:val="24"/>
        </w:rPr>
      </w:pPr>
    </w:p>
    <w:p w14:paraId="1D8984A5" w14:textId="77777777" w:rsidR="00717689" w:rsidRPr="006A5EE4" w:rsidRDefault="00717689" w:rsidP="006A5EE4">
      <w:pPr>
        <w:spacing w:line="360" w:lineRule="auto"/>
        <w:jc w:val="both"/>
        <w:rPr>
          <w:rFonts w:ascii="Times New Roman" w:hAnsi="Times New Roman" w:cs="Times New Roman"/>
          <w:sz w:val="24"/>
          <w:szCs w:val="24"/>
        </w:rPr>
      </w:pPr>
    </w:p>
    <w:p w14:paraId="3FB27E57" w14:textId="77777777" w:rsidR="00717689" w:rsidRPr="006A5EE4" w:rsidRDefault="00717689" w:rsidP="006A5EE4">
      <w:pPr>
        <w:spacing w:line="360" w:lineRule="auto"/>
        <w:jc w:val="both"/>
        <w:rPr>
          <w:rFonts w:ascii="Times New Roman" w:hAnsi="Times New Roman" w:cs="Times New Roman"/>
          <w:sz w:val="24"/>
          <w:szCs w:val="24"/>
        </w:rPr>
      </w:pPr>
    </w:p>
    <w:p w14:paraId="3DA5A5A0" w14:textId="77777777" w:rsidR="00717689" w:rsidRPr="006A5EE4" w:rsidRDefault="00717689" w:rsidP="006A5EE4">
      <w:pPr>
        <w:spacing w:line="360" w:lineRule="auto"/>
        <w:jc w:val="both"/>
        <w:rPr>
          <w:rFonts w:ascii="Times New Roman" w:hAnsi="Times New Roman" w:cs="Times New Roman"/>
          <w:sz w:val="24"/>
          <w:szCs w:val="24"/>
        </w:rPr>
      </w:pPr>
    </w:p>
    <w:p w14:paraId="16CFB2AF" w14:textId="77777777" w:rsidR="005F65ED" w:rsidRPr="006A5EE4" w:rsidRDefault="005F65ED" w:rsidP="006A5EE4">
      <w:pPr>
        <w:spacing w:line="360" w:lineRule="auto"/>
        <w:jc w:val="both"/>
        <w:rPr>
          <w:rFonts w:ascii="Times New Roman" w:hAnsi="Times New Roman" w:cs="Times New Roman"/>
          <w:sz w:val="24"/>
          <w:szCs w:val="24"/>
        </w:rPr>
      </w:pPr>
    </w:p>
    <w:p w14:paraId="3906A8F5" w14:textId="77777777" w:rsidR="005F65ED" w:rsidRPr="006A5EE4" w:rsidRDefault="005F65ED" w:rsidP="006A5EE4">
      <w:pPr>
        <w:spacing w:line="360" w:lineRule="auto"/>
        <w:jc w:val="both"/>
        <w:rPr>
          <w:rFonts w:ascii="Times New Roman" w:hAnsi="Times New Roman" w:cs="Times New Roman"/>
          <w:sz w:val="24"/>
          <w:szCs w:val="24"/>
        </w:rPr>
      </w:pPr>
    </w:p>
    <w:sectPr w:rsidR="005F65ED" w:rsidRPr="006A5EE4" w:rsidSect="006A5EE4">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163E9" w14:textId="77777777" w:rsidR="001C4CA7" w:rsidRDefault="001C4CA7" w:rsidP="00F93286">
      <w:pPr>
        <w:spacing w:after="0" w:line="240" w:lineRule="auto"/>
      </w:pPr>
      <w:r>
        <w:separator/>
      </w:r>
    </w:p>
  </w:endnote>
  <w:endnote w:type="continuationSeparator" w:id="0">
    <w:p w14:paraId="6055E8DB" w14:textId="77777777" w:rsidR="001C4CA7" w:rsidRDefault="001C4CA7" w:rsidP="00F9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716369"/>
      <w:docPartObj>
        <w:docPartGallery w:val="Page Numbers (Bottom of Page)"/>
        <w:docPartUnique/>
      </w:docPartObj>
    </w:sdtPr>
    <w:sdtEndPr>
      <w:rPr>
        <w:noProof/>
      </w:rPr>
    </w:sdtEndPr>
    <w:sdtContent>
      <w:p w14:paraId="4ABFCC48" w14:textId="3148BC9C" w:rsidR="00F93286" w:rsidRDefault="00F932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235306" w14:textId="77777777" w:rsidR="00F93286" w:rsidRDefault="00F93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BE2B3" w14:textId="77777777" w:rsidR="001C4CA7" w:rsidRDefault="001C4CA7" w:rsidP="00F93286">
      <w:pPr>
        <w:spacing w:after="0" w:line="240" w:lineRule="auto"/>
      </w:pPr>
      <w:r>
        <w:separator/>
      </w:r>
    </w:p>
  </w:footnote>
  <w:footnote w:type="continuationSeparator" w:id="0">
    <w:p w14:paraId="0D50CD7D" w14:textId="77777777" w:rsidR="001C4CA7" w:rsidRDefault="001C4CA7" w:rsidP="00F93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148A9"/>
    <w:multiLevelType w:val="hybridMultilevel"/>
    <w:tmpl w:val="9F2E3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955F3"/>
    <w:multiLevelType w:val="hybridMultilevel"/>
    <w:tmpl w:val="2D0A4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173BB"/>
    <w:multiLevelType w:val="hybridMultilevel"/>
    <w:tmpl w:val="1DA80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A192C"/>
    <w:multiLevelType w:val="hybridMultilevel"/>
    <w:tmpl w:val="AF1EC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204DD"/>
    <w:multiLevelType w:val="hybridMultilevel"/>
    <w:tmpl w:val="B52CF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31A93"/>
    <w:multiLevelType w:val="multilevel"/>
    <w:tmpl w:val="862E3B10"/>
    <w:lvl w:ilvl="0">
      <w:start w:val="1"/>
      <w:numFmt w:val="upperRoman"/>
      <w:pStyle w:val="Heading1"/>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lvlText w:val="%1.%2.%3"/>
      <w:lvlJc w:val="left"/>
      <w:pPr>
        <w:ind w:left="1080" w:hanging="360"/>
      </w:pPr>
      <w:rPr>
        <w:rFonts w:hint="default"/>
      </w:rPr>
    </w:lvl>
    <w:lvl w:ilvl="3">
      <w:start w:val="1"/>
      <w:numFmt w:val="decimal"/>
      <w:pStyle w:val="Heading4"/>
      <w:isLg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4EB7CEE"/>
    <w:multiLevelType w:val="hybridMultilevel"/>
    <w:tmpl w:val="EF5A05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E0E50"/>
    <w:multiLevelType w:val="hybridMultilevel"/>
    <w:tmpl w:val="9E02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9254369">
    <w:abstractNumId w:val="2"/>
  </w:num>
  <w:num w:numId="2" w16cid:durableId="2000696145">
    <w:abstractNumId w:val="6"/>
  </w:num>
  <w:num w:numId="3" w16cid:durableId="1885747162">
    <w:abstractNumId w:val="5"/>
  </w:num>
  <w:num w:numId="4" w16cid:durableId="1658074971">
    <w:abstractNumId w:val="0"/>
  </w:num>
  <w:num w:numId="5" w16cid:durableId="44571696">
    <w:abstractNumId w:val="4"/>
  </w:num>
  <w:num w:numId="6" w16cid:durableId="1040059201">
    <w:abstractNumId w:val="1"/>
  </w:num>
  <w:num w:numId="7" w16cid:durableId="802507450">
    <w:abstractNumId w:val="7"/>
  </w:num>
  <w:num w:numId="8" w16cid:durableId="841504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5ED"/>
    <w:rsid w:val="000A08C5"/>
    <w:rsid w:val="001C4CA7"/>
    <w:rsid w:val="00375BCB"/>
    <w:rsid w:val="00397022"/>
    <w:rsid w:val="005442B2"/>
    <w:rsid w:val="005F65ED"/>
    <w:rsid w:val="006A5EE4"/>
    <w:rsid w:val="00717689"/>
    <w:rsid w:val="008E2BF0"/>
    <w:rsid w:val="009F6A99"/>
    <w:rsid w:val="00AC6A6F"/>
    <w:rsid w:val="00E2776D"/>
    <w:rsid w:val="00E32862"/>
    <w:rsid w:val="00F2484E"/>
    <w:rsid w:val="00F51F7E"/>
    <w:rsid w:val="00F93286"/>
    <w:rsid w:val="00F9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A441"/>
  <w15:docId w15:val="{D3D07576-05B4-4648-98AF-37A0CFD3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ED"/>
  </w:style>
  <w:style w:type="paragraph" w:styleId="Heading1">
    <w:name w:val="heading 1"/>
    <w:basedOn w:val="Normal"/>
    <w:next w:val="Normal"/>
    <w:link w:val="Heading1Char"/>
    <w:uiPriority w:val="9"/>
    <w:qFormat/>
    <w:rsid w:val="00717689"/>
    <w:pPr>
      <w:keepNext/>
      <w:keepLines/>
      <w:numPr>
        <w:numId w:val="3"/>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717689"/>
    <w:pPr>
      <w:keepNext/>
      <w:keepLines/>
      <w:numPr>
        <w:ilvl w:val="1"/>
        <w:numId w:val="3"/>
      </w:numPr>
      <w:spacing w:before="320" w:after="1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17689"/>
    <w:pPr>
      <w:keepNext/>
      <w:keepLines/>
      <w:numPr>
        <w:ilvl w:val="2"/>
        <w:numId w:val="3"/>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717689"/>
    <w:pPr>
      <w:keepNext/>
      <w:keepLines/>
      <w:numPr>
        <w:ilvl w:val="3"/>
        <w:numId w:val="3"/>
      </w:numPr>
      <w:spacing w:before="200"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5ED"/>
    <w:rPr>
      <w:color w:val="0000FF" w:themeColor="hyperlink"/>
      <w:u w:val="single"/>
    </w:rPr>
  </w:style>
  <w:style w:type="paragraph" w:styleId="Caption">
    <w:name w:val="caption"/>
    <w:basedOn w:val="Normal"/>
    <w:next w:val="Normal"/>
    <w:uiPriority w:val="35"/>
    <w:unhideWhenUsed/>
    <w:qFormat/>
    <w:rsid w:val="005F65ED"/>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F6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5ED"/>
    <w:rPr>
      <w:rFonts w:ascii="Tahoma" w:hAnsi="Tahoma" w:cs="Tahoma"/>
      <w:sz w:val="16"/>
      <w:szCs w:val="16"/>
    </w:rPr>
  </w:style>
  <w:style w:type="character" w:customStyle="1" w:styleId="Heading1Char">
    <w:name w:val="Heading 1 Char"/>
    <w:basedOn w:val="DefaultParagraphFont"/>
    <w:link w:val="Heading1"/>
    <w:uiPriority w:val="9"/>
    <w:rsid w:val="0071768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1768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1768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717689"/>
    <w:rPr>
      <w:rFonts w:asciiTheme="majorHAnsi" w:eastAsiaTheme="majorEastAsia" w:hAnsiTheme="majorHAnsi" w:cstheme="majorBidi"/>
      <w:b/>
      <w:bCs/>
      <w:iCs/>
    </w:rPr>
  </w:style>
  <w:style w:type="table" w:styleId="TableGrid">
    <w:name w:val="Table Grid"/>
    <w:basedOn w:val="TableNormal"/>
    <w:uiPriority w:val="59"/>
    <w:unhideWhenUsed/>
    <w:rsid w:val="00F2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EE4"/>
    <w:pPr>
      <w:ind w:left="720"/>
      <w:contextualSpacing/>
    </w:pPr>
  </w:style>
  <w:style w:type="paragraph" w:styleId="Bibliography">
    <w:name w:val="Bibliography"/>
    <w:basedOn w:val="Normal"/>
    <w:next w:val="Normal"/>
    <w:uiPriority w:val="37"/>
    <w:unhideWhenUsed/>
    <w:rsid w:val="000A08C5"/>
  </w:style>
  <w:style w:type="paragraph" w:styleId="Header">
    <w:name w:val="header"/>
    <w:basedOn w:val="Normal"/>
    <w:link w:val="HeaderChar"/>
    <w:uiPriority w:val="99"/>
    <w:unhideWhenUsed/>
    <w:rsid w:val="00F93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286"/>
  </w:style>
  <w:style w:type="paragraph" w:styleId="Footer">
    <w:name w:val="footer"/>
    <w:basedOn w:val="Normal"/>
    <w:link w:val="FooterChar"/>
    <w:uiPriority w:val="99"/>
    <w:unhideWhenUsed/>
    <w:rsid w:val="00F93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yla77novi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Ori19</b:Tag>
    <b:SourceType>JournalArticle</b:SourceType>
    <b:Guid>{1FCAF6A7-ECA0-42D9-9BD5-A9AC93CBD52F}</b:Guid>
    <b:Author>
      <b:Author>
        <b:NameList>
          <b:Person>
            <b:Last>Ervana</b:Last>
            <b:First>Orin</b:First>
            <b:Middle>N</b:Middle>
          </b:Person>
        </b:NameList>
      </b:Author>
    </b:Author>
    <b:Title>Pengaruh Pemeriksaan Pajak, Keadilan Pajak dan Tarif Pajak Terhadap Etika Penggelapan Pajak</b:Title>
    <b:JournalName>JURNAL AKUNTANSI PAJAK DEWANTARA VOL. 1 NO. 1 JANUARI - APRIL 2019</b:JournalName>
    <b:Year>2019</b:Year>
    <b:Pages>80-92</b:Pages>
    <b:RefOrder>1</b:RefOrder>
  </b:Source>
  <b:Source>
    <b:Tag>Ikh08</b:Tag>
    <b:SourceType>JournalArticle</b:SourceType>
    <b:Guid>{936E1652-57EF-41DE-9FB4-FEC5BD736D62}</b:Guid>
    <b:Title>Pengaruh Penggunaan Aplikasi Digital</b:Title>
    <b:Year>2008</b:Year>
    <b:Author>
      <b:Author>
        <b:NameList>
          <b:Person>
            <b:Last>Ikhwan</b:Last>
            <b:First>A.</b:First>
          </b:Person>
        </b:NameList>
      </b:Author>
    </b:Author>
    <b:JournalName>Pengaruh Penggunaan Aplikasi Digital</b:JournalName>
    <b:Pages>2</b:Pages>
    <b:RefOrder>2</b:RefOrder>
  </b:Source>
  <b:Source>
    <b:Tag>Sul18</b:Tag>
    <b:SourceType>JournalArticle</b:SourceType>
    <b:Guid>{9CA25ACD-8048-4664-A44F-292FF174DB4C}</b:Guid>
    <b:Author>
      <b:Author>
        <b:NameList>
          <b:Person>
            <b:Last>Sulistiowati</b:Last>
            <b:First>Syaiful</b:First>
          </b:Person>
        </b:NameList>
      </b:Author>
    </b:Author>
    <b:Title>Mengungkap Realitas Kepatuhan Wajib Pajak Pasca Tax Amnesty</b:Title>
    <b:JournalName>Journal of Islamic Accounting and Tax</b:JournalName>
    <b:Year>2018</b:Year>
    <b:RefOrder>3</b:RefOrder>
  </b:Source>
  <b:Source>
    <b:Tag>EBN20</b:Tag>
    <b:SourceType>JournalArticle</b:SourceType>
    <b:Guid>{508E48A5-BC07-4AFD-A5BA-A0DD38D3A4D0}</b:Guid>
    <b:Author>
      <b:Author>
        <b:NameList>
          <b:Person>
            <b:Last>Fauzi</b:Last>
            <b:First>Leni,</b:First>
            <b:Middle>Ika, Bagus</b:Middle>
          </b:Person>
        </b:NameList>
      </b:Author>
    </b:Author>
    <b:Title>Mengapa Digitalisasi Akuntasi Harus di Lakukan Pada Perusahaan UMKM</b:Title>
    <b:Pages>43-56</b:Pages>
    <b:Year>2023</b:Year>
    <b:JournalName>Riset Akuntasni Keuangan</b:JournalName>
    <b:RefOrder>4</b:RefOrder>
  </b:Source>
  <b:Source>
    <b:Tag>Ran23</b:Tag>
    <b:SourceType>Book</b:SourceType>
    <b:Guid>{BCA1E746-9F31-42EB-B5B4-CCA96D1FA2B1}</b:Guid>
    <b:Title>Pengaruh Kesadaran Wajib Pajak, Sanksi Perpajakan dan Pelayanan Fiskus Terhadap Kepatuhan Wajib Pajak Kendaraan Bermotor</b:Title>
    <b:Year>2023</b:Year>
    <b:Author>
      <b:Author>
        <b:NameList>
          <b:Person>
            <b:Last>Aprilia</b:Last>
          </b:Person>
          <b:Person>
            <b:Last>Rania</b:Last>
          </b:Person>
        </b:NameList>
      </b:Author>
    </b:Author>
    <b:RefOrder>5</b:RefOrder>
  </b:Source>
  <b:Source>
    <b:Tag>Rim22</b:Tag>
    <b:SourceType>Book</b:SourceType>
    <b:Guid>{7A8699A7-5CA4-4967-BB56-FFE5E4861842}</b:Guid>
    <b:Author>
      <b:Author>
        <b:NameList>
          <b:Person>
            <b:Last>Ariska</b:Last>
          </b:Person>
          <b:Person>
            <b:Last>Rima</b:Last>
          </b:Person>
        </b:NameList>
      </b:Author>
    </b:Author>
    <b:Title>Pengaruh Pengetahuan Perpajakan, Penerapan Tarif Pajak Progresif dan Sanksi Perpajakan Terhadap Kepatuhan Wajib Pajak Kendaraan Bermotor</b:Title>
    <b:Year>2022</b:Year>
    <b:RefOrder>6</b:RefOrder>
  </b:Source>
  <b:Source>
    <b:Tag>Afr22</b:Tag>
    <b:SourceType>Book</b:SourceType>
    <b:Guid>{F374745B-3340-4033-AFE7-4937ED4CFAD0}</b:Guid>
    <b:Author>
      <b:Author>
        <b:NameList>
          <b:Person>
            <b:Last>Asyifa</b:Last>
          </b:Person>
          <b:Person>
            <b:Last>Cahaya</b:Last>
            <b:First>Afrizha</b:First>
          </b:Person>
        </b:NameList>
      </b:Author>
    </b:Author>
    <b:Title>Pengaruh Penerapan Sistem E-filing, Pengetahuan Pajak dan Sanksi Pajak Terhadap Kepatuhan Wajib Pajak Orang Pribasi</b:Title>
    <b:Year>2022</b:Year>
    <b:RefOrder>7</b:RefOrder>
  </b:Source>
  <b:Source>
    <b:Tag>Ori191</b:Tag>
    <b:SourceType>JournalArticle</b:SourceType>
    <b:Guid>{BDF02D36-480F-4D74-9EA2-A8C29B91D9E4}</b:Guid>
    <b:Author>
      <b:Author>
        <b:NameList>
          <b:Person>
            <b:Last>Irvana</b:Last>
          </b:Person>
          <b:Person>
            <b:Last>Ndari</b:Last>
            <b:First>Orini</b:First>
          </b:Person>
        </b:NameList>
      </b:Author>
    </b:Author>
    <b:Title>Pengaruh Pemeriksaan Pajak, Keadilan Pajak Dan Tarif Pajak Terhadap Etika Penggelapan Pajak</b:Title>
    <b:JournalName>Jurnal Akuntasi Dewantara Vol. 1 No. 2</b:JournalName>
    <b:Year>2019</b:Year>
    <b:Pages>55-65</b:Pages>
    <b:RefOrder>8</b:RefOrder>
  </b:Source>
  <b:Source>
    <b:Tag>Jul19</b:Tag>
    <b:SourceType>JournalArticle</b:SourceType>
    <b:Guid>{5FF4C8FD-7F72-4EAD-B2E4-31A5B06C568A}</b:Guid>
    <b:Author>
      <b:Author>
        <b:NameList>
          <b:Person>
            <b:Last>Kesaulya</b:Last>
            <b:First>Juliana</b:First>
          </b:Person>
          <b:Person>
            <b:Last>Pesireron</b:Last>
            <b:First>Semy</b:First>
          </b:Person>
        </b:NameList>
      </b:Author>
    </b:Author>
    <b:Title>PENGARUH PENGETAHUAN PERPAJAKAN, SANKSI PAJAK DAN KESADARAN WAJIB PAJAK TERHADAP KEPATUHAN WAJIB PAJAK DALAM MEMBAYAR PAJAK</b:Title>
    <b:JournalName>Jurnal Maneksi Vol. 8 No. 1</b:JournalName>
    <b:Year>2019</b:Year>
    <b:Pages>160-168</b:Pages>
    <b:RefOrder>9</b:RefOrder>
  </b:Source>
  <b:Source>
    <b:Tag>Nis23</b:Tag>
    <b:SourceType>Book</b:SourceType>
    <b:Guid>{63D756C2-9261-4A33-8637-9D6C5077F25E}</b:Guid>
    <b:Author>
      <b:Author>
        <b:NameList>
          <b:Person>
            <b:Last>Putri</b:Last>
          </b:Person>
          <b:Person>
            <b:Last>Ismaya</b:Last>
            <b:First>Nisa</b:First>
          </b:Person>
        </b:NameList>
      </b:Author>
    </b:Author>
    <b:Title>Pengaruh Pengetahuan Perpajakan, Kesadaran Perpajakan dan Pemanfaat Fasilitas Sunset Policy Perpajakan Terhadap Kepatuhan Wajib Pajak Orang Pribadi</b:Title>
    <b:Year>2023</b:Year>
    <b:RefOrder>10</b:RefOrder>
  </b:Source>
  <b:Source>
    <b:Tag>Sam22</b:Tag>
    <b:SourceType>Book</b:SourceType>
    <b:Guid>{75C21927-98E2-469D-B5E8-3F7A27D226DD}</b:Guid>
    <b:Title>Pengaruh Pengetahuan Pajak, Sanksi Pajak dan Modernisasi Sistem Administrasi Pajak Terhadap Kepatuhan Wajib Pajak Orang Pribadi</b:Title>
    <b:Year>2022</b:Year>
    <b:Author>
      <b:Author>
        <b:NameList>
          <b:Person>
            <b:Last>Samosir</b:Last>
          </b:Person>
          <b:Person>
            <b:Last>Vitris</b:Last>
            <b:First>Jhon</b:First>
          </b:Person>
        </b:NameList>
      </b:Author>
    </b:Author>
    <b:RefOrder>11</b:RefOrder>
  </b:Source>
  <b:Source>
    <b:Tag>Mer22</b:Tag>
    <b:SourceType>JournalArticle</b:SourceType>
    <b:Guid>{1432B84F-6868-4241-8CCB-46C9AF6D933F}</b:Guid>
    <b:Author>
      <b:Author>
        <b:NameList>
          <b:Person>
            <b:Last>Permata</b:Last>
            <b:First>Merry</b:First>
            <b:Middle>I</b:Middle>
          </b:Person>
          <b:Person>
            <b:Last>Zahroh</b:Last>
            <b:First>Fatmawati</b:First>
          </b:Person>
        </b:NameList>
      </b:Author>
    </b:Author>
    <b:Title>Pengaruh Pemahaman Perpajakan, Tarif Pajak, Dan Sanksi Perpajakan Terhadap Kepatuhan Wajib Pajak</b:Title>
    <b:JournalName>Jurnal Ilmiah Akuntansi dan Keuangan Vol. 4 No. 12</b:JournalName>
    <b:Year>2022</b:Year>
    <b:Pages>5432-5443</b:Pages>
    <b:RefOrder>12</b:RefOrder>
  </b:Source>
  <b:Source>
    <b:Tag>Vic16</b:Tag>
    <b:SourceType>JournalArticle</b:SourceType>
    <b:Guid>{48A3A98B-A229-4188-B64F-6E6CB2A99D38}</b:Guid>
    <b:Author>
      <b:Author>
        <b:NameList>
          <b:Person>
            <b:Last>Tawas</b:Last>
            <b:First>Victor</b:First>
            <b:Middle>B J, Poputra, Agus T</b:Middle>
          </b:Person>
          <b:Person>
            <b:Last>Lambey</b:Last>
            <b:First>Robert</b:First>
          </b:Person>
        </b:NameList>
      </b:Author>
    </b:Author>
    <b:Title>Pengaruh Sosialisasi Perpajakan, Tarif Pajak, Dan Sanksi Perpajakan Terhadap Kepatuhan Pelaporan Spt Tahunan Wajib Pajak Orang Pribadi</b:Title>
    <b:JournalName>Jurnal Emba Vol. 4 No. 4</b:JournalName>
    <b:Year>2016</b:Year>
    <b:Pages>912-921</b:Pages>
    <b:RefOrder>13</b:RefOrder>
  </b:Source>
  <b:Source>
    <b:Tag>Tut17</b:Tag>
    <b:SourceType>JournalArticle</b:SourceType>
    <b:Guid>{3D5ABDCD-2E4C-4969-BB55-BEA5A0E1DA84}</b:Guid>
    <b:Author>
      <b:Author>
        <b:NameList>
          <b:Person>
            <b:Last>Yulianti</b:Last>
            <b:First>Tutik</b:First>
          </b:Person>
          <b:Person>
            <b:Last>Titisari</b:Last>
            <b:First>Kartika</b:First>
            <b:Middle>H</b:Middle>
          </b:Person>
          <b:Person>
            <b:Last>Nurlela</b:Last>
            <b:First>Siti</b:First>
          </b:Person>
        </b:NameList>
      </b:Author>
    </b:Author>
    <b:Title>Pengaruh Keadilan Pajak, Tarif Pajak, Sistem Perpajakan, Sanksi Perpajakan, Teknologi Perpajakan Terhadap Persepsi Wajib Pajak Badan Mengenai Penggelapan Pajak</b:Title>
    <b:JournalName>Seminar Nasional Lenaco</b:JournalName>
    <b:Year>2017</b:Year>
    <b:Pages>847-855</b:Pages>
    <b:RefOrder>14</b:RefOrder>
  </b:Source>
  <b:Source>
    <b:Tag>Gus21</b:Tag>
    <b:SourceType>JournalArticle</b:SourceType>
    <b:Guid>{8B52F7F0-8AB3-4E97-AC68-1311DA68E6F7}</b:Guid>
    <b:Author>
      <b:Author>
        <b:NameList>
          <b:Person>
            <b:Last>Maharani</b:Last>
            <b:First>Gusti</b:First>
            <b:Middle>A A I</b:Middle>
          </b:Person>
          <b:Person>
            <b:Last>Endiana</b:Last>
            <b:First>Dewa</b:First>
            <b:Middle>M E</b:Middle>
          </b:Person>
          <b:Person>
            <b:Last>Kumalasari</b:Last>
            <b:First>Putu</b:First>
            <b:Middle>D</b:Middle>
          </b:Person>
        </b:NameList>
      </b:Author>
    </b:Author>
    <b:Title>Pengaruh Moral Wajib Pajak, Sanksi Pajak, Sistem Pajak, Pemeriksaan Pajak Dan Tarif Pajak Terhadap Persepsi Wajib Pajak Mengenai Etika Atas Tax Evasion</b:Title>
    <b:JournalName>Jurnal Kharisma Vol. 3 No. 1</b:JournalName>
    <b:Year>2021</b:Year>
    <b:Pages>63-72</b:Pages>
    <b:RefOrder>15</b:RefOrder>
  </b:Source>
  <b:Source>
    <b:Tag>Sya20</b:Tag>
    <b:SourceType>JournalArticle</b:SourceType>
    <b:Guid>{F88FC007-2AA1-4440-A611-FBF04BAAD085}</b:Guid>
    <b:Author>
      <b:Author>
        <b:NameList>
          <b:Person>
            <b:Last>Dewi</b:Last>
          </b:Person>
          <b:Person>
            <b:Last>Syanti</b:Last>
          </b:Person>
          <b:Person>
            <b:Last>Widyasari</b:Last>
          </b:Person>
          <b:Person>
            <b:Last>Nataherwin</b:Last>
          </b:Person>
        </b:NameList>
      </b:Author>
    </b:Author>
    <b:Title>Pengaruh Insentif Pajak, Tarif Pajak, Sanksi Pajak Dan Pelayanan Pajak Terhadap Kepatuhan Wajib Pajak Selama Masa Pandemi Covid-19</b:Title>
    <b:JournalName>Jurnal Ekonomi dan Manajemen Vol. 9 No. 2</b:JournalName>
    <b:Year>2020</b:Year>
    <b:Pages>108-124</b:Pages>
    <b:RefOrder>16</b:RefOrder>
  </b:Source>
  <b:Source>
    <b:Tag>Usa20</b:Tag>
    <b:SourceType>JournalArticle</b:SourceType>
    <b:Guid>{5A1EBE04-5A34-4C3C-9ED8-BDAB0F26AB48}</b:Guid>
    <b:Author>
      <b:Author>
        <b:NameList>
          <b:Person>
            <b:Last>Chandra</b:Last>
            <b:First>Cynthia</b:First>
          </b:Person>
          <b:Person>
            <b:Last>Sandra</b:Last>
            <b:First>Amelia</b:First>
          </b:Person>
        </b:NameList>
      </b:Author>
    </b:Author>
    <b:Title>Pengaruh Tarif Pajak, Sanksi Pajak Dan Kesadaran Pajak Terhadap Kepatuhan Wajib Pajak Orang Pribadi</b:Title>
    <b:JournalName>Jurnal Online Insan Akuntan Vol. 5 No 2</b:JournalName>
    <b:Year>2020</b:Year>
    <b:Pages>153-168</b:Pages>
    <b:RefOrder>17</b:RefOrder>
  </b:Source>
  <b:Source>
    <b:Tag>Dew17</b:Tag>
    <b:SourceType>JournalArticle</b:SourceType>
    <b:Guid>{58C73692-DE85-4106-801B-53E6A520F36F}</b:Guid>
    <b:Author>
      <b:Author>
        <b:NameList>
          <b:Person>
            <b:Last>Wardani</b:Last>
            <b:First>Dewi</b:First>
            <b:Middle>K</b:Middle>
          </b:Person>
          <b:Person>
            <b:Last>Rumiyatun</b:Last>
          </b:Person>
        </b:NameList>
      </b:Author>
    </b:Author>
    <b:Title>Pengaruh Pengetahuan Wajib Pajak, Kesadaran Wajib Pajak, Sanksi Pajak Kendaraan Bermotor, Dan Sistem Samsat Drive Thru Terhadap Kepatuhan Wajib Pajak Kendaraan Bermotor dan Sistem Samsat Drive Thru Terhadap Kepatuhan Wajib Pajak Kendaraan Bermotor</b:Title>
    <b:JournalName>Jurnal Akuntansi Vol. 5 No. 1</b:JournalName>
    <b:Year>2017</b:Year>
    <b:Pages>15-24</b:Pages>
    <b:RefOrder>18</b:RefOrder>
  </b:Source>
  <b:Source>
    <b:Tag>Muh</b:Tag>
    <b:SourceType>JournalArticle</b:SourceType>
    <b:Guid>{0792AF18-8734-41AE-B2CE-EB2953719C73}</b:Guid>
    <b:Author>
      <b:Author>
        <b:NameList>
          <b:Person>
            <b:Last>Saragih</b:Last>
            <b:First>Muhammad</b:First>
            <b:Middle>R</b:Middle>
          </b:Person>
          <b:Person>
            <b:Last>Rusdi</b:Last>
          </b:Person>
        </b:NameList>
      </b:Author>
    </b:Author>
    <b:Title>Pengaruh Sistem Perpajakan, Pengetahuan Perpajakan, Tarif Pajak Dan Sanksi Perpajakan Terhadap Perilaku Penggelapan Pajak Pada Wajib Pajak Di Kantor Pelayanan Pajak (Kpp) Pratama Serpong</b:Title>
    <b:InternetSiteTitle>Geogle Scholar</b:InternetSiteTitle>
    <b:Year>2022</b:Year>
    <b:JournalName>www.ojspustek.org</b:JournalName>
    <b:RefOrder>19</b:RefOrder>
  </b:Source>
  <b:Source>
    <b:Tag>Ran231</b:Tag>
    <b:SourceType>JournalArticle</b:SourceType>
    <b:Guid>{2EAAC91C-97EF-435D-9DD3-93F4AE9A19C2}</b:Guid>
    <b:Author>
      <b:Author>
        <b:NameList>
          <b:Person>
            <b:Last>Aprilia</b:Last>
            <b:First>Rani</b:First>
          </b:Person>
          <b:Person>
            <b:Last>Rusdi</b:Last>
          </b:Person>
        </b:NameList>
      </b:Author>
    </b:Author>
    <b:Title>Pengaruh Kesadaran, Sanksi, dan Pelayanan Fiskus Terhadap Kepatuhan Wajib Pajak Kendaraan Bermotor</b:Title>
    <b:InternetSiteTitle>Geogle Sholar</b:InternetSiteTitle>
    <b:Year>2023</b:Year>
    <b:JournalName>Review Akuntansi Jambura</b:JournalName>
    <b:RefOrder>20</b:RefOrder>
  </b:Source>
  <b:Source>
    <b:Tag>Hen14</b:Tag>
    <b:SourceType>JournalArticle</b:SourceType>
    <b:Guid>{DB21ADBD-203B-4043-8942-20E38E5BEC6F}</b:Guid>
    <b:Author>
      <b:Author>
        <b:NameList>
          <b:Person>
            <b:Last>Yusro</b:Last>
            <b:First>Heny</b:First>
            <b:Middle>W</b:Middle>
          </b:Person>
          <b:Person>
            <b:Last>Kiswanto</b:Last>
          </b:Person>
        </b:NameList>
      </b:Author>
    </b:Author>
    <b:Title>Pengaruh Tarif Pajak, Mekanisme Pembayaran Pajak Dan Kesadarn Membayar Pajak Terhadap Kepatuhan Wajib Pajak UMKM Di Kabupen Jepara</b:Title>
    <b:JournalName>Accounting Analysis Journal, November 2014</b:JournalName>
    <b:Year>2014</b:Year>
    <b:Pages>429-436</b:Pages>
    <b:RefOrder>21</b:RefOrder>
  </b:Source>
  <b:Source>
    <b:Tag>Pus23</b:Tag>
    <b:SourceType>Book</b:SourceType>
    <b:Guid>{049AD84C-E173-428F-B2D3-9E92B3BB57F2}</b:Guid>
    <b:Title>Pengaruh Kepemahaman Wajib Pajak, Kemanfaatan NPWP dan Kesadaran WajiB Pajak Terhadap Kepatuhan Wajib Pajak Orang Pribasi</b:Title>
    <b:Year>2023</b:Year>
    <b:Author>
      <b:Author>
        <b:NameList>
          <b:Person>
            <b:Last>Puspita</b:Last>
            <b:First>Lestari</b:First>
          </b:Person>
        </b:NameList>
      </b:Author>
    </b:Author>
    <b:RefOrder>22</b:RefOrder>
  </b:Source>
  <b:Source>
    <b:Tag>Moh23</b:Tag>
    <b:SourceType>JournalArticle</b:SourceType>
    <b:Guid>{4B593E91-8852-46FB-B2B1-C0755CA25ADE}</b:Guid>
    <b:Author>
      <b:Author>
        <b:NameList>
          <b:Person>
            <b:Last>Yudawirawan</b:Last>
            <b:First>Mohammad</b:First>
            <b:Middle>Y</b:Middle>
          </b:Person>
          <b:Person>
            <b:Last>Yanuar</b:Last>
            <b:First>Yayan</b:First>
          </b:Person>
        </b:NameList>
      </b:Author>
    </b:Author>
    <b:Title>Pengaruh Pengetahuan Perpajakan, Pemahaman Perpajakan Dan Kesadaran Dalam Melaksanakan Kewajiban Perpajakan Terhadap Penerapan Pajak Umkm</b:Title>
    <b:JournalName>ojspustek.og</b:JournalName>
    <b:Year>2023</b:Year>
    <b:RefOrder>23</b:RefOrder>
  </b:Source>
  <b:Source>
    <b:Tag>Nab20</b:Tag>
    <b:SourceType>JournalArticle</b:SourceType>
    <b:Guid>{EC955515-5D8C-4E1E-B8B2-81EE06DDC272}</b:Guid>
    <b:Author>
      <b:Author>
        <b:NameList>
          <b:Person>
            <b:Last>Raharjo</b:Last>
            <b:First>Nabilla</b:First>
            <b:Middle>K</b:Middle>
          </b:Person>
          <b:Person>
            <b:Last>Kurnia</b:Last>
            <b:First>Majidah</b:First>
          </b:Person>
        </b:NameList>
      </b:Author>
    </b:Author>
    <b:Title>Pengaruh Pemahaman Peraturan Perpajakan, Tarif Pajak, Dan Kualitas Pelayanan Terhadap Kepatuhan Wajib Pajak</b:Title>
    <b:JournalName>E-Jurnal Ekonomi dan Bisnis Universitas Udayana 9.7</b:JournalName>
    <b:Year>2020</b:Year>
    <b:Pages>671-686</b:Pages>
    <b:RefOrder>24</b:RefOrder>
  </b:Source>
  <b:Source>
    <b:Tag>Nur23</b:Tag>
    <b:SourceType>Book</b:SourceType>
    <b:Guid>{E946CA64-1C06-4A5E-840C-A1F4F3F1B97A}</b:Guid>
    <b:Author>
      <b:Author>
        <b:NameList>
          <b:Person>
            <b:Last>Permatasari</b:Last>
          </b:Person>
          <b:Person>
            <b:Last>Nuraini</b:Last>
          </b:Person>
        </b:NameList>
      </b:Author>
    </b:Author>
    <b:Title>Pengaruh Pengetahuan Perpajakan, Kesadaraan Wajib Pajak dan Sanksi Pajak Terhadap Kepatuhan Pelaporan SPT Wajib Pajak Orang Pribadi</b:Title>
    <b:Year>2023</b:Year>
    <b:RefOrder>25</b:RefOrder>
  </b:Source>
  <b:Source>
    <b:Tag>Sil23</b:Tag>
    <b:SourceType>JournalArticle</b:SourceType>
    <b:Guid>{EC9F3808-1CC3-4FC7-AB9C-7E7D3D349F85}</b:Guid>
    <b:Author>
      <b:Author>
        <b:NameList>
          <b:Person>
            <b:Last>Aeni</b:Last>
            <b:First>Silvia</b:First>
          </b:Person>
          <b:Person>
            <b:Last>Sudarma</b:Last>
            <b:First>Ade</b:First>
          </b:Person>
          <b:Person>
            <b:Last>Hendar</b:Last>
          </b:Person>
        </b:NameList>
      </b:Author>
    </b:Author>
    <b:Title>Analisis Program Pemutihan PKB, Pembebasan BBNKB dan Sosialisasi Pajak Dalam Upaya Meningkatkan Penerimaan PKB</b:Title>
    <b:JournalName>Jurnal Akuntansi dan Keuangan</b:JournalName>
    <b:Year>2023</b:Year>
    <b:RefOrder>26</b:RefOrder>
  </b:Source>
  <b:Source>
    <b:Tag>Zul24</b:Tag>
    <b:SourceType>JournalArticle</b:SourceType>
    <b:Guid>{B23C3425-C2C4-41CF-AD29-6174485E7B2A}</b:Guid>
    <b:Author>
      <b:Author>
        <b:NameList>
          <b:Person>
            <b:Last>Hanum</b:Last>
            <b:First>Zulia</b:First>
          </b:Person>
          <b:Person>
            <b:Last>Muhammad</b:Last>
          </b:Person>
        </b:NameList>
      </b:Author>
    </b:Author>
    <b:Title>Pengaruh Penerapan E-Billing dan E-Filling Terhadap Kepatuhan Wajib Pajak Dengan Pemahaman Perpajakan Sebagai Variabel Moderating</b:Title>
    <b:JournalName>https://owner.polgan.ac.id/index.php/owner/article/view/2066</b:JournalName>
    <b:Year>2024</b:Year>
    <b:RefOrder>27</b:RefOrder>
  </b:Source>
  <b:Source>
    <b:Tag>Eln28</b:Tag>
    <b:SourceType>JournalArticle</b:SourceType>
    <b:Guid>{A02EFF10-CEC3-4ABD-80A2-B1CD29E74617}</b:Guid>
    <b:Author>
      <b:Author>
        <b:NameList>
          <b:Person>
            <b:Last>Pattinaja</b:Last>
            <b:First>Elna</b:First>
            <b:Middle>M</b:Middle>
          </b:Person>
          <b:Person>
            <b:Last>Silooy</b:Last>
            <b:First>Revi</b:First>
            <b:Middle>W</b:Middle>
          </b:Person>
        </b:NameList>
      </b:Author>
    </b:Author>
    <b:Title>Pengaruh Sunset Policy, Tax Amnesty dan Kesadaran Wajib Pajak Terhadap Kepatuhan Wajib Pajak</b:Title>
    <b:JournalName>Jurnal Manajemen dan Bisnis</b:JournalName>
    <b:Year>2028</b:Year>
    <b:RefOrder>28</b:RefOrder>
  </b:Source>
  <b:Source>
    <b:Tag>Geo23</b:Tag>
    <b:SourceType>JournalArticle</b:SourceType>
    <b:Guid>{681503C5-A8C3-42E7-9C96-A451CAD9932D}</b:Guid>
    <b:Author>
      <b:Author>
        <b:NameList>
          <b:Person>
            <b:Last>Putri</b:Last>
            <b:First>Geo</b:First>
            <b:Middle>V P</b:Middle>
          </b:Person>
          <b:Person>
            <b:Last>Rizal</b:Last>
            <b:First>Syamsul</b:First>
          </b:Person>
        </b:NameList>
      </b:Author>
    </b:Author>
    <b:Title>Pengaruh Tarif Pajak dan Pengetahuan Wajib Pajak Terhadap Kepatuhan Wajib Pajak Kendaraan Bermotor di Kota Bandar Lampung</b:Title>
    <b:JournalName>Jurnal EMT KITA</b:JournalName>
    <b:Year>2023</b:Year>
    <b:RefOrder>29</b:RefOrder>
  </b:Source>
  <b:Source>
    <b:Tag>Har22</b:Tag>
    <b:SourceType>JournalArticle</b:SourceType>
    <b:Guid>{3CEC60D2-4804-4F7D-BAA9-2AD65A1D54DB}</b:Guid>
    <b:Author>
      <b:Author>
        <b:NameList>
          <b:Person>
            <b:Last>Hartono</b:Last>
          </b:Person>
          <b:Person>
            <b:Last>Sianturi</b:Last>
            <b:First>Riko</b:First>
            <b:Middle>F</b:Middle>
          </b:Person>
        </b:NameList>
      </b:Author>
    </b:Author>
    <b:Title>Pengaruh Pengetahuan Pajak, Sanksi Pajak Terhadap Kepatuhan Pajak Pada UMKM Kota Medan</b:Title>
    <b:JournalName>Owner</b:JournalName>
    <b:Year>2022</b:Year>
    <b:RefOrder>30</b:RefOrder>
  </b:Source>
  <b:Source>
    <b:Tag>Ibn24</b:Tag>
    <b:SourceType>JournalArticle</b:SourceType>
    <b:Guid>{5F54EBF8-A96B-47B6-9806-54D44B5BBF88}</b:Guid>
    <b:Author>
      <b:Author>
        <b:NameList>
          <b:Person>
            <b:Last>Hargiyanto</b:Last>
            <b:First>Ibnu</b:First>
            <b:Middle>M</b:Middle>
          </b:Person>
          <b:Person>
            <b:Last>Witono</b:Last>
            <b:First>Banu</b:First>
          </b:Person>
        </b:NameList>
      </b:Author>
    </b:Author>
    <b:Title>Pengaruh Pengetahuan Pajak, Kesadaran Wajib Pajak, Sanksi Pajak, Tarif Pajak dan Kewajiban Moral Terhadap Kepatuhan Wajib Pajak Kendaraan Bermotor dan Samsat Kabupaten Tega</b:Title>
    <b:JournalName>Religion Education Social Laa Roiba Journal</b:JournalName>
    <b:Year>2024</b:Year>
    <b:RefOrder>31</b:RefOrder>
  </b:Source>
  <b:Source>
    <b:Tag>Yul22</b:Tag>
    <b:SourceType>JournalArticle</b:SourceType>
    <b:Guid>{118E3791-42D5-4006-890D-63556956CF8E}</b:Guid>
    <b:Author>
      <b:Author>
        <b:NameList>
          <b:Person>
            <b:Last>Hamida</b:Last>
            <b:First>Yulina</b:First>
            <b:Middle>A</b:Middle>
          </b:Person>
          <b:Person>
            <b:Last>Wijaya</b:Last>
            <b:First>Suparna</b:First>
          </b:Person>
        </b:NameList>
      </b:Author>
    </b:Author>
    <b:Title>Kepatuhan Perpajakan UMKM Dengan Optimalisasi Data Online System</b:Title>
    <b:JournalName>Indonesian Tax Review</b:JournalName>
    <b:Year>2022</b:Year>
    <b:RefOrder>32</b:RefOrder>
  </b:Source>
  <b:Source>
    <b:Tag>Sap19</b:Tag>
    <b:SourceType>JournalArticle</b:SourceType>
    <b:Guid>{E9F26CBF-EDAF-4F04-8926-8C162DFBC006}</b:Guid>
    <b:Author>
      <b:Author>
        <b:NameList>
          <b:Person>
            <b:Last>Saputri</b:Last>
            <b:First>Aprilia</b:First>
            <b:Middle>M</b:Middle>
          </b:Person>
          <b:Person>
            <b:Last>Kiswara</b:Last>
            <b:First>Endang</b:First>
          </b:Person>
        </b:NameList>
      </b:Author>
    </b:Author>
    <b:Title>Ektif Teori Perilaku Terencana Terhadap Niat Wajib Pajak Orang Pribadi Untuk Melakukan Pelanggaran Pajak </b:Title>
    <b:JournalName>Diponegoro Journal Of Accounting</b:JournalName>
    <b:Year>2019</b:Year>
    <b:RefOrder>33</b:RefOrder>
  </b:Source>
  <b:Source>
    <b:Tag>Sap191</b:Tag>
    <b:SourceType>JournalArticle</b:SourceType>
    <b:Guid>{F15A191E-EF94-4B53-95C4-0B11343BB341}</b:Guid>
    <b:Author>
      <b:Author>
        <b:NameList>
          <b:Person>
            <b:Last>Saputri</b:Last>
            <b:First>Aprilia</b:First>
            <b:Middle>M</b:Middle>
          </b:Person>
          <b:Person>
            <b:Last>Kiswara</b:Last>
            <b:First>Endang</b:First>
          </b:Person>
        </b:NameList>
      </b:Author>
    </b:Author>
    <b:Title>Efektif Teori Perilaku Terencana Terhadap Niat Wajib Pajak Orang Pribadi Untuk Melakukan Pelanggaran Pajak</b:Title>
    <b:JournalName>Diponegoro Journal Of Accounting</b:JournalName>
    <b:Year>2019</b:Year>
    <b:RefOrder>34</b:RefOrder>
  </b:Source>
  <b:Source>
    <b:Tag>Uta24</b:Tag>
    <b:SourceType>Book</b:SourceType>
    <b:Guid>{1A7C7263-0795-4B94-B47B-5529043A143C}</b:Guid>
    <b:Author>
      <b:Author>
        <b:NameList>
          <b:Person>
            <b:Last>Utami</b:Last>
          </b:Person>
          <b:Person>
            <b:Last>Triani</b:Last>
            <b:First>Ayu</b:First>
          </b:Person>
        </b:NameList>
      </b:Author>
    </b:Author>
    <b:Title>Analisis Pajak Kendaraan Bermotor Dan Faktor-Faktor Yang Mempengaruhinya Serta Kontribusinya Terhadap Pendapatan Asli Daerah Di Provinsi Jawa Tengah</b:Title>
    <b:Year>2024</b:Year>
    <b:RefOrder>35</b:RefOrder>
  </b:Source>
  <b:Source>
    <b:Tag>Sug</b:Tag>
    <b:SourceType>JournalArticle</b:SourceType>
    <b:Guid>{4AEA7D8A-6E16-4E25-B0BC-A14091D8CABA}</b:Guid>
    <b:Title>Perlindungan Konsumen Terhadap Kebijakan Kartu Toll Elektronik </b:Title>
    <b:Author>
      <b:Author>
        <b:NameList>
          <b:Person>
            <b:Last>Sugiarto</b:Last>
            <b:First>Rahmad</b:First>
          </b:Person>
          <b:Person>
            <b:Last>Aswari</b:Last>
            <b:First>Aan</b:First>
          </b:Person>
          <b:Person>
            <b:Last>Qawanin</b:Last>
            <b:First>Ilham</b:First>
            <b:Middle>A</b:Middle>
          </b:Person>
        </b:NameList>
      </b:Author>
    </b:Author>
    <b:JournalName>Jurnal Ilmu Hukum</b:JournalName>
    <b:RefOrder>36</b:RefOrder>
  </b:Source>
  <b:Source>
    <b:Tag>Sar17</b:Tag>
    <b:SourceType>JournalArticle</b:SourceType>
    <b:Guid>{19AC391D-F48F-4533-918D-805D26B3E39E}</b:Guid>
    <b:Author>
      <b:Author>
        <b:NameList>
          <b:Person>
            <b:Last>Sari</b:Last>
            <b:First>Marnova</b:First>
          </b:Person>
          <b:Person>
            <b:Last>Jaya</b:Last>
            <b:First>Hendri</b:First>
          </b:Person>
        </b:NameList>
      </b:Author>
    </b:Author>
    <b:Title>Pengaruh Pemahaman, Kesadaran, Dan Sanksi Terhadap Kepatuhan Wajib Pajak (Studi Kasus Pada Kukm Kecamatan Sekupang Kota Batam)</b:Title>
    <b:JournalName>Measurement</b:JournalName>
    <b:Year>2017</b:Year>
    <b:Pages>77-91</b:Pages>
    <b:RefOrder>37</b:RefOrder>
  </b:Source>
  <b:Source>
    <b:Tag>Hud21</b:Tag>
    <b:SourceType>JournalArticle</b:SourceType>
    <b:Guid>{F712F2E0-14D0-423A-981E-53ACE50F82A3}</b:Guid>
    <b:Author>
      <b:Author>
        <b:NameList>
          <b:Person>
            <b:Last>Hudaya</b:Last>
            <b:First>Muhammad</b:First>
          </b:Person>
          <b:Person>
            <b:Last>Watts</b:Last>
            <b:First>Ted</b:First>
            <b:Middle>,Parulian Silaen ,Ciorstan Smark</b:Middle>
          </b:Person>
        </b:NameList>
      </b:Author>
    </b:Author>
    <b:Title>The Use Of Accountability Reports And The Accountability Forum</b:Title>
    <b:JournalName> University Of Wollongong</b:JournalName>
    <b:Year>2021</b:Year>
    <b:RefOrder>38</b:RefOrder>
  </b:Source>
  <b:Source>
    <b:Tag>Hud211</b:Tag>
    <b:SourceType>JournalArticle</b:SourceType>
    <b:Guid>{A94AB965-315B-4601-918E-3F3D7B02D996}</b:Guid>
    <b:Author>
      <b:Author>
        <b:NameList>
          <b:Person>
            <b:Last>Hudaya</b:Last>
            <b:First>Muhammad</b:First>
          </b:Person>
          <b:Person>
            <b:Last>Watts</b:Last>
            <b:First>Ted</b:First>
          </b:Person>
          <b:Person>
            <b:Last>Silaen</b:Last>
            <b:First>Parulian</b:First>
          </b:Person>
          <b:Person>
            <b:Last>Smark</b:Last>
            <b:First>Ciorstan</b:First>
          </b:Person>
        </b:NameList>
      </b:Author>
    </b:Author>
    <b:Title>The Use Of Accountability Reports And The Accountability Forum</b:Title>
    <b:JournalName> Indonesian Local Government University Of Wollongong</b:JournalName>
    <b:Year>2021</b:Year>
    <b:RefOrder>39</b:RefOrder>
  </b:Source>
  <b:Source>
    <b:Tag>Fah</b:Tag>
    <b:SourceType>JournalArticle</b:SourceType>
    <b:Guid>{4E09157A-C1C2-4614-9DCE-EFCAF16F7938}</b:Guid>
    <b:Author>
      <b:Author>
        <b:NameList>
          <b:Person>
            <b:Last>Fahru</b:Last>
            <b:First>Muhammad</b:First>
          </b:Person>
          <b:Person>
            <b:Last>Kusuma</b:Last>
            <b:First>Jaka</b:First>
            <b:Middle>Wijaya</b:Middle>
          </b:Person>
        </b:NameList>
      </b:Author>
    </b:Author>
    <b:Title>Leverage, Ukuran Perusahaan Dan Profitabilitas Dan Pengaruhnya Terhadap Tax Avoidance Pada Perusahaan Sektor Pertambangan Di Bursa Efek Indonesia Tahun 2014-2019 Maya Ariska , Vol. 01, No. 01, Agustus, 202</b:Title>
    <b:JournalName>Jurnal Revenue</b:JournalName>
    <b:RefOrder>40</b:RefOrder>
  </b:Source>
  <b:Source>
    <b:Tag>Ari</b:Tag>
    <b:SourceType>JournalArticle</b:SourceType>
    <b:Guid>{5760FAF3-B843-4293-8779-BCEC04B9D28B}</b:Guid>
    <b:Author>
      <b:Author>
        <b:NameList>
          <b:Person>
            <b:Last>Ariska</b:Last>
            <b:First>Maya</b:First>
          </b:Person>
          <b:Person>
            <b:Last>Fahru</b:Last>
            <b:First>Muhammad</b:First>
          </b:Person>
          <b:Person>
            <b:Last>Kusuma</b:Last>
            <b:First>Jaka</b:First>
            <b:Middle>W</b:Middle>
          </b:Person>
        </b:NameList>
      </b:Author>
    </b:Author>
    <b:Title>Leverage, Ukuran Perusahaan Dan Profitabilitas Dan Pengaruhnya Terhadap Tax Avoidance Pada Perusahaan Sektor Pertambangan Di Bursa Efek Indonesia Tahun 2014-2019</b:Title>
    <b:JournalName>Jurnal Revenue</b:JournalName>
    <b:RefOrder>41</b:RefOrder>
  </b:Source>
  <b:Source>
    <b:Tag>Ism</b:Tag>
    <b:SourceType>JournalArticle</b:SourceType>
    <b:Guid>{4BE60B07-3648-4C23-889C-8CC56FA67F49}</b:Guid>
    <b:Author>
      <b:Author>
        <b:NameList>
          <b:Person>
            <b:Last>N</b:Last>
            <b:First>Ismawati.</b:First>
            <b:Middle>Soetomo</b:Middle>
          </b:Person>
          <b:Person>
            <b:Last>Supriyanto</b:Last>
            <b:First>Stefanus</b:First>
          </b:Person>
          <b:Person>
            <b:Last>Haksama</b:Last>
            <b:First>Setya</b:First>
          </b:Person>
        </b:NameList>
      </b:Author>
    </b:Author>
    <b:Title>Hubungan Persepsi Petugas Kesehatan Dengan Kepatuhan Terhadap Upaya Pencegahan Penyebaran Wabah Covid-19 Di Area Gbpt Rsuddr</b:Title>
    <b:JournalName> Comphi Journal</b:JournalName>
    <b:RefOrder>42</b:RefOrder>
  </b:Source>
  <b:Source>
    <b:Tag>Ism19</b:Tag>
    <b:SourceType>JournalArticle</b:SourceType>
    <b:Guid>{C7CD3A5A-7437-4030-A2D4-F007CECBEB2E}</b:Guid>
    <b:Author>
      <b:Author>
        <b:NameList>
          <b:Person>
            <b:Last>Ismawati</b:Last>
            <b:First>Soetomo</b:First>
            <b:Middle>N ,Supriyanto, Stefanus</b:Middle>
          </b:Person>
          <b:Person>
            <b:Last>Haksama</b:Last>
            <b:First>Setya</b:First>
          </b:Person>
        </b:NameList>
      </b:Author>
    </b:Author>
    <b:Title>Hubungan Persepsi Petugas Kesehatan Dengan Kepatuhan Terhadap Upaya Pencegahan Penyebaran Wabah Covid-19 Di Area Gbpt Rsuddr</b:Title>
    <b:JournalName>Comphi Journal</b:JournalName>
    <b:Year>2019</b:Year>
    <b:RefOrder>43</b:RefOrder>
  </b:Source>
  <b:Source>
    <b:Tag>Rah17</b:Tag>
    <b:SourceType>JournalArticle</b:SourceType>
    <b:Guid>{860F0CD1-C88C-481C-BC15-B9D07D10F1BD}</b:Guid>
    <b:Author>
      <b:Author>
        <b:NameList>
          <b:Person>
            <b:Last>Rahayu</b:Last>
            <b:First>Nurulita</b:First>
          </b:Person>
        </b:NameList>
      </b:Author>
    </b:Author>
    <b:Title>Pengaruh Pengetahuan Perpajakan, Ketegasan Sanksi Pajak, Dan Tax Amnesty Terhadap Kepatuhan Wajib Pajak </b:Title>
    <b:JournalName>Akuntansi Dewantara</b:JournalName>
    <b:Year>2017</b:Year>
    <b:RefOrder>44</b:RefOrder>
  </b:Source>
  <b:Source>
    <b:Tag>Nol22</b:Tag>
    <b:SourceType>JournalArticle</b:SourceType>
    <b:Guid>{32DCC714-A23D-4790-9CCD-01E79D0FC4F8}</b:Guid>
    <b:Author>
      <b:Author>
        <b:NameList>
          <b:Person>
            <b:Last>Nolanda</b:Last>
            <b:First>Jessica</b:First>
          </b:Person>
        </b:NameList>
      </b:Author>
    </b:Author>
    <b:Title>Kesadaran Wajib Pajak, Tingkat Penghasilan, Dan Sanksi Pajak Terhadap Kepatuhan Wajib Pajak Orang Pribadi Selama Masa Pandemi Covid 19 Dengan Niat Membayar Pajak Sebagai Variabel Intervening</b:Title>
    <b:JournalName>Global Accounting : Jurnal Akuntansi</b:JournalName>
    <b:Year>2022</b:Year>
    <b:RefOrder>45</b:RefOrder>
  </b:Source>
  <b:Source>
    <b:Tag>Kha</b:Tag>
    <b:SourceType>JournalArticle</b:SourceType>
    <b:Guid>{B554A0EE-4AF3-4805-81D7-1B7CE8BD6BC1}</b:Guid>
    <b:Author>
      <b:Author>
        <b:NameList>
          <b:Person>
            <b:Last>Khasanah</b:Last>
            <b:First>Septiyani</b:First>
            <b:Middle>N</b:Middle>
          </b:Person>
          <b:Person>
            <b:Last>Novi</b:Last>
            <b:First>Amanita</b:First>
          </b:Person>
        </b:NameList>
      </b:Author>
    </b:Author>
    <b:Title>Pengaruh Pengetahuan Perpajakan, Pengaruh Pengetahuan Perpajakan, Modernisasi Sistem Administrasi Perpajakan, Dan Kesadaran Wajib Pajak Terhadap Kepatuhan Wajib Pajak Pada Kantor Wilayah Direktorat Jenderal Pajak Daerah Istimewa Yogyakarta Tahun 2013 </b:Title>
    <b:JournalName>2017</b:JournalName>
    <b:RefOrder>46</b:RefOrder>
  </b:Source>
  <b:Source>
    <b:Tag>Gus211</b:Tag>
    <b:SourceType>JournalArticle</b:SourceType>
    <b:Guid>{FC3DF887-C0D4-460C-AA59-CD04ECFA4FBB}</b:Guid>
    <b:Author>
      <b:Author>
        <b:NameList>
          <b:Person>
            <b:Last>Gusman</b:Last>
            <b:First>Avelina</b:First>
            <b:Middle>P</b:Middle>
          </b:Person>
          <b:Person>
            <b:Last>Notoatmodjo</b:Last>
            <b:First>Soekidjo</b:First>
          </b:Person>
          <b:Person>
            <b:Last>Aprilia</b:Last>
            <b:First>Yuna</b:First>
            <b:Middle>T</b:Middle>
          </b:Person>
        </b:NameList>
      </b:Author>
    </b:Author>
    <b:Title>Hubungan Pengetahuan Dan Sikap Terhadap Pemilihan Alat Kontrasepsi Jangka Panjang Pada Wanita Usia Subur (Wus) Di Wilayah Kerja Polindes Kefa Utara Kab. Ttu Prov. Ntt Tahun 2021 </b:Title>
    <b:JournalName>Jukmas Jurnal Untuk Masyarakat Sehat (Jukmas)</b:JournalName>
    <b:Year>2021</b:Year>
    <b:RefOrder>47</b:RefOrder>
  </b:Source>
  <b:Source>
    <b:Tag>Poh19</b:Tag>
    <b:SourceType>JournalArticle</b:SourceType>
    <b:Guid>{9D984B10-6086-49FF-9A29-546C03143CE4}</b:Guid>
    <b:Author>
      <b:Author>
        <b:NameList>
          <b:Person>
            <b:Last>Pohan</b:Last>
          </b:Person>
          <b:Person>
            <b:Last>Devi</b:Last>
          </b:Person>
          <b:Person>
            <b:Last>Rofiani</b:Last>
          </b:Person>
        </b:NameList>
      </b:Author>
    </b:Author>
    <b:Title>Analisis Kepatuhan Wajib Pajak Badan Berdasarkan Realisasi Penerimaan Pajak Penghasilan Pada Kantor Pelayanan Pajak (Kpp) Pratama Cilegon</b:Title>
    <b:JournalName>Jurnal Riset Akuntansi </b:JournalName>
    <b:Year>2019</b:Year>
    <b:RefOrder>48</b:RefOrder>
  </b:Source>
  <b:Source>
    <b:Tag>Kar19</b:Tag>
    <b:SourceType>JournalArticle</b:SourceType>
    <b:Guid>{410461BC-EA25-4BCD-A1D1-C49F4621B264}</b:Guid>
    <b:Author>
      <b:Author>
        <b:NameList>
          <b:Person>
            <b:Last>Kartikasar</b:Last>
            <b:First>Ni</b:First>
            <b:Middle>Luh Gede Santhi i</b:Middle>
          </b:Person>
          <b:Person>
            <b:Last>Yadnyana</b:Last>
            <b:First>Saya</b:First>
            <b:Middle>Ketut</b:Middle>
          </b:Person>
        </b:NameList>
      </b:Author>
    </b:Author>
    <b:Title>Pengetahuan Perpajakan, Sanksi Pajak Kesadaran Wajib Pajak Dan Kepatuhan Wpop Sektor Umkm</b:Title>
    <b:JournalName>E-Jurnal Akuntansi Universitas Udayana </b:JournalName>
    <b:Year>2019</b:Year>
    <b:RefOrder>49</b:RefOrder>
  </b:Source>
  <b:Source>
    <b:Tag>Gha16</b:Tag>
    <b:SourceType>JournalArticle</b:SourceType>
    <b:Guid>{3733C393-5F59-4AB1-B818-159186F6E9D1}</b:Guid>
    <b:Author>
      <b:Author>
        <b:NameList>
          <b:Person>
            <b:Last>Ghazali</b:Last>
            <b:First>Muhammad</b:First>
          </b:Person>
        </b:NameList>
      </b:Author>
    </b:Author>
    <b:Title>Desain Penelitian Kuantitatif Dan Kualitatif Untuk Akuntansi, Bisnis Dan Ilmu Sosial Lainnya</b:Title>
    <b:JournalName>Senayan Lain Palangkaraya</b:JournalName>
    <b:Year>2016</b:Year>
    <b:RefOrder>50</b:RefOrder>
  </b:Source>
  <b:Source>
    <b:Tag>Mad15</b:Tag>
    <b:SourceType>JournalArticle</b:SourceType>
    <b:Guid>{785D2BF5-F172-439F-9779-92F13DBDD6C9}</b:Guid>
    <b:Author>
      <b:Author>
        <b:NameList>
          <b:Person>
            <b:Last>Madayanto</b:Last>
            <b:First>Enrico</b:First>
          </b:Person>
          <b:Person>
            <b:Last>Karamoy</b:Last>
            <b:First>Herman</b:First>
          </b:Person>
          <b:Person>
            <b:Last>Runtu</b:Last>
            <b:First>Treesje</b:First>
          </b:Person>
        </b:NameList>
      </b:Author>
    </b:Author>
    <b:Title>Analisis Pengaruh Reformasi Administrasi Perpajakan Melalui Payment Online System Terhadap Kepatuhan Wajib Pajak Badan  Di Kpp Pratama Manado</b:Title>
    <b:JournalName>Jurnal Berkala Ilmiah Efisiensi </b:JournalName>
    <b:Year>2015</b:Year>
    <b:RefOrder>51</b:RefOrder>
  </b:Source>
  <b:Source>
    <b:Tag>Sia19</b:Tag>
    <b:SourceType>JournalArticle</b:SourceType>
    <b:Guid>{ADEB0EE5-E6AC-4912-8653-2B7520976F91}</b:Guid>
    <b:Author>
      <b:Author>
        <b:NameList>
          <b:Person>
            <b:Last>Siahaan</b:Last>
            <b:First>Stefani</b:First>
          </b:Person>
          <b:Person>
            <b:Last>Halimatusyadiah</b:Last>
          </b:Person>
        </b:NameList>
      </b:Author>
    </b:Author>
    <b:Title>Pengaruh Kesadaran Perpajakan, Sosialisasi Perpajakan, Pelayanan Fiskus, Dan Sanksi Perpajakan Terhadap Kepatuhan Wajib Pajak Orang Pribadi </b:Title>
    <b:JournalName>Jurnal Akuntansi</b:JournalName>
    <b:Year>2019</b:Year>
    <b:RefOrder>52</b:RefOrder>
  </b:Source>
  <b:Source>
    <b:Tag>Yay19</b:Tag>
    <b:SourceType>JournalArticle</b:SourceType>
    <b:Guid>{9F3612F1-29BB-424E-A01A-F9CD81E88ACD}</b:Guid>
    <b:Author>
      <b:Author>
        <b:NameList>
          <b:Person>
            <b:Last>Yayuk</b:Last>
            <b:First>Sri</b:First>
          </b:Person>
          <b:Person>
            <b:Last>Sugiyono</b:Last>
          </b:Person>
        </b:NameList>
      </b:Author>
    </b:Author>
    <b:Title>Pengaruh Kepemimpinan Kepala Sekolah Dan Biaya Pendidikanterhadap Kualitas Proses Belajar Mengajar Dan Dampaknya Dengan Kompetensi Lulusan Smk Di Kabupaten Gunungkidul</b:Title>
    <b:JournalName>Jurnal Akuntabilitas Manajemen Pendidikan</b:JournalName>
    <b:Year>2019</b:Year>
    <b:RefOrder>53</b:RefOrder>
  </b:Source>
  <b:Source>
    <b:Tag>Pra21</b:Tag>
    <b:SourceType>JournalArticle</b:SourceType>
    <b:Guid>{EE071FCA-1851-49CF-9880-2087B4914F65}</b:Guid>
    <b:Author>
      <b:Author>
        <b:NameList>
          <b:Person>
            <b:Last>Prakoso</b:Last>
            <b:First>Sugih</b:First>
          </b:Person>
          <b:Person>
            <b:Last>Ginanjar</b:Last>
            <b:First>Noornissa</b:First>
            <b:Middle>S</b:Middle>
          </b:Person>
          <b:Person>
            <b:Last>Engkus</b:Last>
          </b:Person>
        </b:NameList>
      </b:Author>
    </b:Author>
    <b:Title>Perilaku Kerja, Lingkungan Kerja dan Interaksi Sosial dalam Meningkatkan Kepuasan Kerja pada Pegawai Kantor Desa Se-Kecamatan Gunung Guruh Kabupaten Sukabumi</b:Title>
    <b:JournalName>Jurnal Ekonomak Vol. 7 No. 1</b:JournalName>
    <b:Year>2021</b:Year>
    <b:Pages>64-74</b:Pages>
    <b:RefOrder>54</b:RefOrder>
  </b:Source>
</b:Sources>
</file>

<file path=customXml/itemProps1.xml><?xml version="1.0" encoding="utf-8"?>
<ds:datastoreItem xmlns:ds="http://schemas.openxmlformats.org/officeDocument/2006/customXml" ds:itemID="{51FB0A30-ED27-4143-8663-E4ADD4FF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MEYLA</dc:creator>
  <cp:lastModifiedBy>saragih</cp:lastModifiedBy>
  <cp:revision>3</cp:revision>
  <dcterms:created xsi:type="dcterms:W3CDTF">2024-07-11T06:27:00Z</dcterms:created>
  <dcterms:modified xsi:type="dcterms:W3CDTF">2024-08-15T05:24:00Z</dcterms:modified>
</cp:coreProperties>
</file>